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AF67" w14:textId="710FA861" w:rsidR="00F44597" w:rsidRPr="00470073" w:rsidRDefault="00D90D75" w:rsidP="00470073">
      <w:pPr>
        <w:pStyle w:val="Heading2"/>
        <w:jc w:val="center"/>
        <w:rPr>
          <w:rFonts w:ascii="Calistoga" w:hAnsi="Calistoga"/>
          <w:color w:val="auto"/>
        </w:rPr>
      </w:pPr>
      <w:r w:rsidRPr="00470073">
        <w:rPr>
          <w:rFonts w:ascii="Calistoga" w:hAnsi="Calistoga"/>
          <w:color w:val="auto"/>
        </w:rPr>
        <w:t xml:space="preserve">FASTA Programme - </w:t>
      </w:r>
      <w:commentRangeStart w:id="0"/>
      <w:commentRangeStart w:id="1"/>
      <w:commentRangeStart w:id="2"/>
      <w:commentRangeStart w:id="3"/>
      <w:r w:rsidR="00F44597" w:rsidRPr="00470073">
        <w:rPr>
          <w:rFonts w:ascii="Calistoga" w:hAnsi="Calistoga"/>
          <w:color w:val="auto"/>
        </w:rPr>
        <w:t>Terms and Conditions</w:t>
      </w:r>
      <w:commentRangeEnd w:id="0"/>
      <w:r w:rsidR="00F44597" w:rsidRPr="00470073">
        <w:rPr>
          <w:rStyle w:val="CommentReference"/>
          <w:rFonts w:ascii="Calistoga" w:hAnsi="Calistoga"/>
          <w:color w:val="auto"/>
          <w:sz w:val="32"/>
          <w:szCs w:val="32"/>
        </w:rPr>
        <w:commentReference w:id="0"/>
      </w:r>
      <w:commentRangeEnd w:id="1"/>
      <w:r w:rsidR="00F44597" w:rsidRPr="00470073">
        <w:rPr>
          <w:rStyle w:val="CommentReference"/>
          <w:rFonts w:ascii="Calistoga" w:hAnsi="Calistoga"/>
          <w:color w:val="auto"/>
          <w:sz w:val="32"/>
          <w:szCs w:val="32"/>
        </w:rPr>
        <w:commentReference w:id="1"/>
      </w:r>
      <w:commentRangeEnd w:id="2"/>
      <w:r w:rsidR="00F44597" w:rsidRPr="00470073">
        <w:rPr>
          <w:rStyle w:val="CommentReference"/>
          <w:rFonts w:ascii="Calistoga" w:hAnsi="Calistoga"/>
          <w:color w:val="auto"/>
          <w:sz w:val="32"/>
          <w:szCs w:val="32"/>
        </w:rPr>
        <w:commentReference w:id="2"/>
      </w:r>
      <w:commentRangeEnd w:id="3"/>
      <w:r w:rsidR="00F44597" w:rsidRPr="00470073">
        <w:rPr>
          <w:rStyle w:val="CommentReference"/>
          <w:rFonts w:ascii="Calistoga" w:hAnsi="Calistoga"/>
          <w:color w:val="auto"/>
          <w:sz w:val="32"/>
          <w:szCs w:val="32"/>
        </w:rPr>
        <w:commentReference w:id="3"/>
      </w:r>
    </w:p>
    <w:p w14:paraId="78BF60B0" w14:textId="16D10E1C" w:rsidR="000C3756" w:rsidRPr="00470073" w:rsidRDefault="000C3756" w:rsidP="00296CDF">
      <w:pPr>
        <w:pStyle w:val="Heading3"/>
        <w:numPr>
          <w:ilvl w:val="0"/>
          <w:numId w:val="78"/>
        </w:numPr>
        <w:rPr>
          <w:rFonts w:ascii="Source Sans 3" w:hAnsi="Source Sans 3"/>
          <w:b/>
          <w:bCs/>
          <w:color w:val="008F77"/>
        </w:rPr>
      </w:pPr>
      <w:r w:rsidRPr="00470073">
        <w:rPr>
          <w:rFonts w:ascii="Source Sans 3" w:hAnsi="Source Sans 3"/>
          <w:b/>
          <w:bCs/>
          <w:color w:val="008F77"/>
        </w:rPr>
        <w:t>Programme Nature and Participation</w:t>
      </w:r>
    </w:p>
    <w:p w14:paraId="05DCD832" w14:textId="723BE855" w:rsidR="000C3756" w:rsidRPr="00470073" w:rsidRDefault="00DC14E0" w:rsidP="00296CDF">
      <w:pPr>
        <w:pStyle w:val="BodyText"/>
        <w:rPr>
          <w:rFonts w:ascii="Source Sans 3" w:hAnsi="Source Sans 3"/>
        </w:rPr>
      </w:pPr>
      <w:r w:rsidRPr="00470073">
        <w:rPr>
          <w:rFonts w:ascii="Source Sans 3" w:hAnsi="Source Sans 3"/>
          <w:color w:val="000000" w:themeColor="text1"/>
        </w:rPr>
        <w:t xml:space="preserve">The FASTA programme, </w:t>
      </w:r>
      <w:commentRangeStart w:id="9"/>
      <w:commentRangeStart w:id="10"/>
      <w:r w:rsidR="00F02878" w:rsidRPr="00470073">
        <w:rPr>
          <w:rFonts w:ascii="Source Sans 3" w:hAnsi="Source Sans 3"/>
          <w:color w:val="000000" w:themeColor="text1"/>
        </w:rPr>
        <w:t>backed</w:t>
      </w:r>
      <w:commentRangeEnd w:id="9"/>
      <w:r w:rsidRPr="00470073">
        <w:rPr>
          <w:rStyle w:val="CommentReference"/>
          <w:rFonts w:ascii="Source Sans 3" w:hAnsi="Source Sans 3"/>
          <w:color w:val="000000" w:themeColor="text1"/>
          <w:sz w:val="22"/>
          <w:szCs w:val="22"/>
        </w:rPr>
        <w:commentReference w:id="9"/>
      </w:r>
      <w:commentRangeEnd w:id="10"/>
      <w:r w:rsidR="00B75FA7" w:rsidRPr="00470073">
        <w:rPr>
          <w:rStyle w:val="CommentReference"/>
          <w:rFonts w:ascii="Source Sans 3" w:hAnsi="Source Sans 3"/>
          <w:color w:val="000000" w:themeColor="text1"/>
          <w:sz w:val="22"/>
          <w:szCs w:val="22"/>
        </w:rPr>
        <w:commentReference w:id="10"/>
      </w:r>
      <w:r w:rsidR="00F02878" w:rsidRPr="00470073">
        <w:rPr>
          <w:rFonts w:ascii="Source Sans 3" w:hAnsi="Source Sans 3"/>
          <w:color w:val="000000" w:themeColor="text1"/>
        </w:rPr>
        <w:t xml:space="preserve"> </w:t>
      </w:r>
      <w:r w:rsidRPr="00470073">
        <w:rPr>
          <w:rFonts w:ascii="Source Sans 3" w:hAnsi="Source Sans 3"/>
          <w:color w:val="000000" w:themeColor="text1"/>
        </w:rPr>
        <w:t xml:space="preserve">by the UK Agri-Tech Centre and </w:t>
      </w:r>
      <w:r w:rsidR="00FA66A3" w:rsidRPr="00470073">
        <w:rPr>
          <w:rFonts w:ascii="Source Sans 3" w:hAnsi="Source Sans 3"/>
          <w:color w:val="000000" w:themeColor="text1"/>
        </w:rPr>
        <w:t xml:space="preserve">delivered in partnership with </w:t>
      </w:r>
      <w:r w:rsidRPr="00470073">
        <w:rPr>
          <w:rFonts w:ascii="Source Sans 3" w:hAnsi="Source Sans 3"/>
          <w:color w:val="000000" w:themeColor="text1"/>
        </w:rPr>
        <w:t xml:space="preserve">the Carbon Trust, </w:t>
      </w:r>
      <w:r w:rsidR="000F3FA2" w:rsidRPr="00470073">
        <w:rPr>
          <w:rFonts w:ascii="Source Sans 3" w:hAnsi="Source Sans 3"/>
          <w:color w:val="000000" w:themeColor="text1"/>
        </w:rPr>
        <w:t xml:space="preserve">designed to </w:t>
      </w:r>
      <w:r w:rsidR="00A41DEA" w:rsidRPr="00470073">
        <w:rPr>
          <w:rFonts w:ascii="Source Sans 3" w:hAnsi="Source Sans 3"/>
          <w:color w:val="000000" w:themeColor="text1"/>
        </w:rPr>
        <w:t>help innovators scale Measurement, Reporting and Verification (MRV) technologies that enable sustainable farming and carbon reduction</w:t>
      </w:r>
      <w:r w:rsidR="000F3FA2" w:rsidRPr="00470073">
        <w:rPr>
          <w:rFonts w:ascii="Source Sans 3" w:hAnsi="Source Sans 3"/>
          <w:color w:val="000000" w:themeColor="text1"/>
        </w:rPr>
        <w:t>.</w:t>
      </w:r>
      <w:r w:rsidR="00CF1B52" w:rsidRPr="00470073">
        <w:rPr>
          <w:rFonts w:ascii="Source Sans 3" w:hAnsi="Source Sans 3"/>
          <w:color w:val="000000" w:themeColor="text1"/>
        </w:rPr>
        <w:t xml:space="preserve"> </w:t>
      </w:r>
      <w:r w:rsidRPr="00470073">
        <w:rPr>
          <w:rFonts w:ascii="Source Sans 3" w:hAnsi="Source Sans 3"/>
          <w:color w:val="000000" w:themeColor="text1"/>
        </w:rPr>
        <w:t>Participation is based on a needs assessment and alignment with the programme’s goals</w:t>
      </w:r>
      <w:r w:rsidR="000F3FA2" w:rsidRPr="00470073">
        <w:rPr>
          <w:rFonts w:ascii="Source Sans 3" w:hAnsi="Source Sans 3"/>
          <w:color w:val="000000" w:themeColor="text1"/>
        </w:rPr>
        <w:t>. No</w:t>
      </w:r>
      <w:r w:rsidRPr="00470073">
        <w:rPr>
          <w:rFonts w:ascii="Source Sans 3" w:hAnsi="Source Sans 3"/>
          <w:color w:val="000000" w:themeColor="text1"/>
        </w:rPr>
        <w:t xml:space="preserve"> prizes, awards or direct financial grants are given.</w:t>
      </w:r>
    </w:p>
    <w:p w14:paraId="00FBD1A5" w14:textId="6B03BE29" w:rsidR="00F151F1" w:rsidRPr="00470073" w:rsidRDefault="00DC35CB" w:rsidP="00296CDF">
      <w:pPr>
        <w:pStyle w:val="Heading3"/>
        <w:numPr>
          <w:ilvl w:val="0"/>
          <w:numId w:val="78"/>
        </w:numPr>
        <w:rPr>
          <w:rFonts w:ascii="Source Sans 3" w:hAnsi="Source Sans 3"/>
          <w:b/>
          <w:bCs/>
          <w:color w:val="008F77"/>
        </w:rPr>
      </w:pPr>
      <w:r w:rsidRPr="00470073">
        <w:rPr>
          <w:rFonts w:ascii="Source Sans 3" w:hAnsi="Source Sans 3"/>
          <w:b/>
          <w:bCs/>
          <w:color w:val="008F77"/>
        </w:rPr>
        <w:t>Application Submission</w:t>
      </w:r>
    </w:p>
    <w:p w14:paraId="6201B662" w14:textId="7F4D0407" w:rsidR="00DC35CB" w:rsidRPr="00470073" w:rsidRDefault="00A91F78" w:rsidP="00470073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</w:rPr>
        <w:t xml:space="preserve">All </w:t>
      </w:r>
      <w:r w:rsidRPr="00470073">
        <w:rPr>
          <w:rFonts w:ascii="Source Sans 3" w:hAnsi="Source Sans 3"/>
          <w:color w:val="000000"/>
        </w:rPr>
        <w:t xml:space="preserve">registrations are required to be completed through the designated portal no later than 10:00 BST on 26 January 2026. </w:t>
      </w:r>
      <w:r w:rsidR="00DC14E0" w:rsidRPr="00470073">
        <w:rPr>
          <w:rFonts w:ascii="Source Sans 3" w:hAnsi="Source Sans 3"/>
          <w:color w:val="000000"/>
        </w:rPr>
        <w:t xml:space="preserve"> </w:t>
      </w:r>
      <w:r w:rsidRPr="00470073">
        <w:rPr>
          <w:rFonts w:ascii="Source Sans 3" w:hAnsi="Source Sans 3"/>
          <w:color w:val="000000"/>
        </w:rPr>
        <w:t xml:space="preserve">Applications that are late or incomplete will not be accepted. </w:t>
      </w:r>
    </w:p>
    <w:p w14:paraId="6FCAFC24" w14:textId="6D3D385C" w:rsidR="007A3747" w:rsidRPr="00470073" w:rsidRDefault="007A3747" w:rsidP="00296CDF">
      <w:pPr>
        <w:pStyle w:val="Heading3"/>
        <w:numPr>
          <w:ilvl w:val="0"/>
          <w:numId w:val="78"/>
        </w:numPr>
        <w:rPr>
          <w:rFonts w:ascii="Source Sans 3" w:hAnsi="Source Sans 3"/>
          <w:b/>
          <w:bCs/>
          <w:color w:val="008F77"/>
        </w:rPr>
      </w:pPr>
      <w:r w:rsidRPr="00470073">
        <w:rPr>
          <w:rFonts w:ascii="Source Sans 3" w:hAnsi="Source Sans 3"/>
          <w:b/>
          <w:bCs/>
          <w:color w:val="008F77"/>
        </w:rPr>
        <w:t xml:space="preserve">Eligibility </w:t>
      </w:r>
    </w:p>
    <w:p w14:paraId="5C8EBC63" w14:textId="7B2F7C28" w:rsidR="008E1146" w:rsidRPr="00470073" w:rsidRDefault="00F151F1" w:rsidP="00296CDF">
      <w:pPr>
        <w:pStyle w:val="BodyText"/>
        <w:rPr>
          <w:rFonts w:ascii="Source Sans 3" w:hAnsi="Source Sans 3"/>
          <w:color w:val="000000"/>
        </w:rPr>
      </w:pPr>
      <w:commentRangeStart w:id="11"/>
      <w:commentRangeStart w:id="12"/>
      <w:r w:rsidRPr="00470073">
        <w:rPr>
          <w:rFonts w:ascii="Source Sans 3" w:hAnsi="Source Sans 3"/>
          <w:color w:val="000000" w:themeColor="text1"/>
        </w:rPr>
        <w:t>To participate, applicants must be UK-registered businesses or organisations working on MRV (Measurement, Reporting, Verification) solutions relevant to agriculture.</w:t>
      </w:r>
      <w:r w:rsidR="008A256F" w:rsidRPr="00470073">
        <w:rPr>
          <w:rFonts w:ascii="Source Sans 3" w:hAnsi="Source Sans 3"/>
          <w:color w:val="000000" w:themeColor="text1"/>
        </w:rPr>
        <w:t xml:space="preserve"> </w:t>
      </w:r>
      <w:r w:rsidR="00E95200" w:rsidRPr="00470073">
        <w:rPr>
          <w:rFonts w:ascii="Source Sans 3" w:hAnsi="Source Sans 3"/>
          <w:color w:val="000000" w:themeColor="text1"/>
        </w:rPr>
        <w:t xml:space="preserve">Solutions need to show technical feasibility and </w:t>
      </w:r>
      <w:r w:rsidR="002229E9" w:rsidRPr="00470073">
        <w:rPr>
          <w:rFonts w:ascii="Source Sans 3" w:hAnsi="Source Sans 3"/>
          <w:color w:val="000000" w:themeColor="text1"/>
        </w:rPr>
        <w:t xml:space="preserve">be at a technical readiness level (TRL) </w:t>
      </w:r>
      <w:r w:rsidR="008650E5" w:rsidRPr="00470073">
        <w:rPr>
          <w:rFonts w:ascii="Source Sans 3" w:hAnsi="Source Sans 3"/>
          <w:color w:val="000000" w:themeColor="text1"/>
        </w:rPr>
        <w:t>5-9 (prototype to commercial deployment)</w:t>
      </w:r>
      <w:r w:rsidR="00CF1B52" w:rsidRPr="00470073">
        <w:rPr>
          <w:rFonts w:ascii="Source Sans 3" w:hAnsi="Source Sans 3"/>
          <w:color w:val="000000" w:themeColor="text1"/>
        </w:rPr>
        <w:t>.</w:t>
      </w:r>
    </w:p>
    <w:p w14:paraId="4C3B97EC" w14:textId="19CE26C1" w:rsidR="00CB223F" w:rsidRPr="00470073" w:rsidRDefault="00F151F1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  <w:color w:val="000000" w:themeColor="text1"/>
        </w:rPr>
        <w:t>The UK Agri-Tech Centre has the authority to confirm eligibility and may ask for supporting evidence, such as proof of UK company registration.</w:t>
      </w:r>
      <w:commentRangeEnd w:id="11"/>
      <w:r w:rsidRPr="00470073">
        <w:rPr>
          <w:rStyle w:val="CommentReference"/>
          <w:rFonts w:ascii="Source Sans 3" w:hAnsi="Source Sans 3"/>
          <w:color w:val="000000"/>
          <w:sz w:val="22"/>
          <w:szCs w:val="22"/>
        </w:rPr>
        <w:commentReference w:id="11"/>
      </w:r>
      <w:commentRangeEnd w:id="12"/>
      <w:r w:rsidR="00CF7592" w:rsidRPr="00470073">
        <w:rPr>
          <w:rStyle w:val="CommentReference"/>
          <w:rFonts w:ascii="Source Sans 3" w:hAnsi="Source Sans 3"/>
          <w:color w:val="000000"/>
          <w:sz w:val="22"/>
          <w:szCs w:val="22"/>
        </w:rPr>
        <w:commentReference w:id="12"/>
      </w:r>
    </w:p>
    <w:p w14:paraId="727CC650" w14:textId="1AB7A643" w:rsidR="000F3FA2" w:rsidRPr="00470073" w:rsidRDefault="002E3DFC" w:rsidP="00296CDF">
      <w:pPr>
        <w:pStyle w:val="Heading3"/>
        <w:numPr>
          <w:ilvl w:val="0"/>
          <w:numId w:val="78"/>
        </w:numPr>
        <w:rPr>
          <w:rFonts w:ascii="Source Sans 3" w:hAnsi="Source Sans 3"/>
          <w:b/>
          <w:bCs/>
          <w:color w:val="008F77"/>
        </w:rPr>
      </w:pPr>
      <w:r w:rsidRPr="00470073">
        <w:rPr>
          <w:rFonts w:ascii="Source Sans 3" w:hAnsi="Source Sans 3"/>
          <w:b/>
          <w:bCs/>
          <w:color w:val="008F77"/>
        </w:rPr>
        <w:t xml:space="preserve">Programme </w:t>
      </w:r>
      <w:commentRangeStart w:id="13"/>
      <w:commentRangeStart w:id="14"/>
      <w:commentRangeStart w:id="15"/>
      <w:r w:rsidRPr="00470073">
        <w:rPr>
          <w:rFonts w:ascii="Source Sans 3" w:hAnsi="Source Sans 3"/>
          <w:b/>
          <w:bCs/>
          <w:color w:val="008F77"/>
        </w:rPr>
        <w:t>Support</w:t>
      </w:r>
      <w:commentRangeEnd w:id="13"/>
      <w:r w:rsidRPr="00470073">
        <w:rPr>
          <w:rStyle w:val="CommentReference"/>
          <w:rFonts w:ascii="Source Sans 3" w:hAnsi="Source Sans 3"/>
          <w:b/>
          <w:bCs/>
          <w:color w:val="008F77"/>
          <w:sz w:val="28"/>
          <w:szCs w:val="28"/>
        </w:rPr>
        <w:commentReference w:id="13"/>
      </w:r>
      <w:commentRangeEnd w:id="14"/>
      <w:r w:rsidRPr="00470073">
        <w:rPr>
          <w:rStyle w:val="CommentReference"/>
          <w:rFonts w:ascii="Source Sans 3" w:hAnsi="Source Sans 3"/>
          <w:b/>
          <w:bCs/>
          <w:color w:val="008F77"/>
          <w:sz w:val="28"/>
          <w:szCs w:val="28"/>
        </w:rPr>
        <w:commentReference w:id="14"/>
      </w:r>
      <w:commentRangeEnd w:id="15"/>
      <w:r w:rsidR="00640A1D" w:rsidRPr="00470073">
        <w:rPr>
          <w:rStyle w:val="CommentReference"/>
          <w:rFonts w:ascii="Source Sans 3" w:hAnsi="Source Sans 3"/>
          <w:b/>
          <w:bCs/>
          <w:color w:val="008F77"/>
          <w:sz w:val="28"/>
          <w:szCs w:val="28"/>
        </w:rPr>
        <w:commentReference w:id="15"/>
      </w:r>
      <w:r w:rsidR="000F3FA2" w:rsidRPr="00470073">
        <w:rPr>
          <w:rFonts w:ascii="Source Sans 3" w:hAnsi="Source Sans 3"/>
          <w:b/>
          <w:bCs/>
          <w:color w:val="008F77"/>
        </w:rPr>
        <w:t xml:space="preserve"> </w:t>
      </w:r>
    </w:p>
    <w:p w14:paraId="4EF4893E" w14:textId="3D8323E9" w:rsidR="26E07FA4" w:rsidRPr="00470073" w:rsidRDefault="26E07FA4" w:rsidP="00296CDF">
      <w:pPr>
        <w:pStyle w:val="BodyText"/>
        <w:rPr>
          <w:rFonts w:ascii="Source Sans 3" w:hAnsi="Source Sans 3"/>
        </w:rPr>
      </w:pPr>
      <w:r w:rsidRPr="00470073">
        <w:rPr>
          <w:rFonts w:ascii="Source Sans 3" w:hAnsi="Source Sans 3"/>
        </w:rPr>
        <w:t>Our programme offers a comprehensive suite of non-fin</w:t>
      </w:r>
      <w:r w:rsidR="7DF11C82" w:rsidRPr="00470073">
        <w:rPr>
          <w:rFonts w:ascii="Source Sans 3" w:hAnsi="Source Sans 3"/>
        </w:rPr>
        <w:t>ancial</w:t>
      </w:r>
      <w:r w:rsidRPr="00470073">
        <w:rPr>
          <w:rFonts w:ascii="Source Sans 3" w:hAnsi="Source Sans 3"/>
        </w:rPr>
        <w:t xml:space="preserve"> support designed to accelerate innovation and growth within the </w:t>
      </w:r>
      <w:r w:rsidR="00CF1B52" w:rsidRPr="00470073">
        <w:rPr>
          <w:rFonts w:ascii="Source Sans 3" w:hAnsi="Source Sans 3"/>
        </w:rPr>
        <w:t>Agri</w:t>
      </w:r>
      <w:r w:rsidRPr="00470073">
        <w:rPr>
          <w:rFonts w:ascii="Source Sans 3" w:hAnsi="Source Sans 3"/>
        </w:rPr>
        <w:t xml:space="preserve">-tech sector. </w:t>
      </w:r>
      <w:r w:rsidR="2B149CB1" w:rsidRPr="00470073">
        <w:rPr>
          <w:rFonts w:ascii="Source Sans 3" w:hAnsi="Source Sans 3"/>
        </w:rPr>
        <w:t>Participants</w:t>
      </w:r>
      <w:r w:rsidRPr="00470073">
        <w:rPr>
          <w:rFonts w:ascii="Source Sans 3" w:hAnsi="Source Sans 3"/>
        </w:rPr>
        <w:t xml:space="preserve"> will benefit from:</w:t>
      </w:r>
    </w:p>
    <w:p w14:paraId="01DD080A" w14:textId="77777777" w:rsidR="005C79EA" w:rsidRPr="00470073" w:rsidRDefault="005C79EA" w:rsidP="00296CDF">
      <w:pPr>
        <w:pStyle w:val="BodyText"/>
        <w:numPr>
          <w:ilvl w:val="0"/>
          <w:numId w:val="77"/>
        </w:numPr>
        <w:rPr>
          <w:rFonts w:ascii="Source Sans 3" w:hAnsi="Source Sans 3"/>
        </w:rPr>
      </w:pPr>
      <w:r w:rsidRPr="00470073">
        <w:rPr>
          <w:rFonts w:ascii="Source Sans 3" w:hAnsi="Source Sans 3"/>
        </w:rPr>
        <w:t>Tailored mentorship from industry and technical experts</w:t>
      </w:r>
    </w:p>
    <w:p w14:paraId="2BB8A459" w14:textId="4527DAC5" w:rsidR="00A25F95" w:rsidRPr="00470073" w:rsidRDefault="005C79EA" w:rsidP="00296CDF">
      <w:pPr>
        <w:pStyle w:val="BodyText"/>
        <w:numPr>
          <w:ilvl w:val="0"/>
          <w:numId w:val="77"/>
        </w:numPr>
        <w:rPr>
          <w:rFonts w:ascii="Source Sans 3" w:hAnsi="Source Sans 3"/>
        </w:rPr>
      </w:pPr>
      <w:r w:rsidRPr="00470073">
        <w:rPr>
          <w:rFonts w:ascii="Source Sans 3" w:hAnsi="Source Sans 3"/>
        </w:rPr>
        <w:t xml:space="preserve">Access to </w:t>
      </w:r>
      <w:r w:rsidR="00470073">
        <w:rPr>
          <w:rFonts w:ascii="Source Sans 3" w:hAnsi="Source Sans 3"/>
        </w:rPr>
        <w:t xml:space="preserve">the </w:t>
      </w:r>
      <w:r w:rsidRPr="00470073">
        <w:rPr>
          <w:rFonts w:ascii="Source Sans 3" w:hAnsi="Source Sans 3"/>
        </w:rPr>
        <w:t>UK Agri-Tech Centre test and trial facilities (where appropriate</w:t>
      </w:r>
      <w:r w:rsidR="00A25F95" w:rsidRPr="00470073">
        <w:rPr>
          <w:rFonts w:ascii="Source Sans 3" w:hAnsi="Source Sans 3"/>
        </w:rPr>
        <w:t>).</w:t>
      </w:r>
    </w:p>
    <w:p w14:paraId="2A195D0E" w14:textId="25009468" w:rsidR="00A25F95" w:rsidRPr="00470073" w:rsidRDefault="005C79EA" w:rsidP="00296CDF">
      <w:pPr>
        <w:pStyle w:val="BodyText"/>
        <w:numPr>
          <w:ilvl w:val="0"/>
          <w:numId w:val="77"/>
        </w:numPr>
        <w:rPr>
          <w:rFonts w:ascii="Source Sans 3" w:hAnsi="Source Sans 3"/>
        </w:rPr>
      </w:pPr>
      <w:r w:rsidRPr="00470073">
        <w:rPr>
          <w:rFonts w:ascii="Source Sans 3" w:hAnsi="Source Sans 3"/>
        </w:rPr>
        <w:t>Masterclasses to address key challenges, including, but not limited to, business growth, investment</w:t>
      </w:r>
      <w:r w:rsidR="009C64AE" w:rsidRPr="00470073">
        <w:rPr>
          <w:rFonts w:ascii="Source Sans 3" w:hAnsi="Source Sans 3"/>
        </w:rPr>
        <w:t xml:space="preserve"> </w:t>
      </w:r>
      <w:r w:rsidRPr="00470073">
        <w:rPr>
          <w:rFonts w:ascii="Source Sans 3" w:hAnsi="Source Sans 3"/>
        </w:rPr>
        <w:t>readiness, research and innovation, carbon assessments, sector-specific topics, data interoperability and more</w:t>
      </w:r>
      <w:r w:rsidR="00A25F95" w:rsidRPr="00470073">
        <w:rPr>
          <w:rFonts w:ascii="Source Sans 3" w:hAnsi="Source Sans 3"/>
        </w:rPr>
        <w:t>.</w:t>
      </w:r>
    </w:p>
    <w:p w14:paraId="2A4E875B" w14:textId="45C06CCD" w:rsidR="005C79EA" w:rsidRPr="00470073" w:rsidRDefault="00CF1B52" w:rsidP="00296CDF">
      <w:pPr>
        <w:pStyle w:val="BodyText"/>
        <w:numPr>
          <w:ilvl w:val="0"/>
          <w:numId w:val="77"/>
        </w:numPr>
        <w:rPr>
          <w:rFonts w:ascii="Source Sans 3" w:hAnsi="Source Sans 3"/>
        </w:rPr>
      </w:pPr>
      <w:r w:rsidRPr="00470073">
        <w:rPr>
          <w:rFonts w:ascii="Source Sans 3" w:hAnsi="Source Sans 3"/>
        </w:rPr>
        <w:t>Demonstration</w:t>
      </w:r>
      <w:r w:rsidR="00A25F95" w:rsidRPr="00470073">
        <w:rPr>
          <w:rFonts w:ascii="Source Sans 3" w:hAnsi="Source Sans 3"/>
        </w:rPr>
        <w:t xml:space="preserve"> and pitch</w:t>
      </w:r>
      <w:r w:rsidR="005C79EA" w:rsidRPr="00470073">
        <w:rPr>
          <w:rFonts w:ascii="Source Sans 3" w:hAnsi="Source Sans 3"/>
        </w:rPr>
        <w:t xml:space="preserve"> demo day</w:t>
      </w:r>
    </w:p>
    <w:p w14:paraId="0FBBA825" w14:textId="021AE133" w:rsidR="002F6351" w:rsidRPr="00470073" w:rsidRDefault="00A25F95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</w:rPr>
        <w:t xml:space="preserve">All support is </w:t>
      </w:r>
      <w:r w:rsidR="00CF1B52" w:rsidRPr="00470073">
        <w:rPr>
          <w:rFonts w:ascii="Source Sans 3" w:hAnsi="Source Sans 3"/>
        </w:rPr>
        <w:t>non-financial</w:t>
      </w:r>
      <w:r w:rsidRPr="00470073">
        <w:rPr>
          <w:rFonts w:ascii="Source Sans 3" w:hAnsi="Source Sans 3"/>
        </w:rPr>
        <w:t xml:space="preserve"> </w:t>
      </w:r>
      <w:r w:rsidR="007E1ADE" w:rsidRPr="00470073">
        <w:rPr>
          <w:rFonts w:ascii="Source Sans 3" w:hAnsi="Source Sans 3"/>
        </w:rPr>
        <w:t>– no cash grants or prizes are given</w:t>
      </w:r>
    </w:p>
    <w:p w14:paraId="7245315A" w14:textId="20DB14DA" w:rsidR="002E3DFC" w:rsidRPr="00470073" w:rsidRDefault="000A0A6E" w:rsidP="00296CDF">
      <w:pPr>
        <w:pStyle w:val="BodyText"/>
        <w:rPr>
          <w:rFonts w:ascii="Source Sans 3" w:hAnsi="Source Sans 3"/>
        </w:rPr>
      </w:pPr>
      <w:r w:rsidRPr="00470073">
        <w:rPr>
          <w:rFonts w:ascii="Source Sans 3" w:hAnsi="Source Sans 3"/>
          <w:color w:val="000000"/>
        </w:rPr>
        <w:t>The support will be documented and may be classified as an R&amp;D subsidy under the UK Subsidy Control Act 2022 (SC10780 Streamlined Route) or as Minimal Financial Assistance (MFA).</w:t>
      </w:r>
    </w:p>
    <w:p w14:paraId="08FD4D39" w14:textId="05362C9E" w:rsidR="00DF6814" w:rsidRPr="00470073" w:rsidRDefault="00DF6814" w:rsidP="00296CDF">
      <w:pPr>
        <w:pStyle w:val="Heading3"/>
        <w:numPr>
          <w:ilvl w:val="0"/>
          <w:numId w:val="78"/>
        </w:numPr>
        <w:rPr>
          <w:rFonts w:ascii="Source Sans 3" w:hAnsi="Source Sans 3"/>
          <w:b/>
          <w:bCs/>
          <w:color w:val="008F77"/>
        </w:rPr>
      </w:pPr>
      <w:r w:rsidRPr="00470073">
        <w:rPr>
          <w:rFonts w:ascii="Source Sans 3" w:hAnsi="Source Sans 3"/>
          <w:b/>
          <w:bCs/>
          <w:color w:val="008F77"/>
        </w:rPr>
        <w:t>Selection and Engagement</w:t>
      </w:r>
    </w:p>
    <w:p w14:paraId="2B91E6DB" w14:textId="77777777" w:rsidR="00585A9C" w:rsidRPr="00470073" w:rsidRDefault="00585A9C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  <w:color w:val="000000"/>
        </w:rPr>
        <w:t>Participation depends on alignment with programme objectives and capacity to benefit.</w:t>
      </w:r>
    </w:p>
    <w:p w14:paraId="7FB01260" w14:textId="77777777" w:rsidR="00585A9C" w:rsidRPr="00470073" w:rsidRDefault="00585A9C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  <w:color w:val="000000"/>
        </w:rPr>
        <w:t>The UK Agri-Tech Centre reviews registrations for suitability.</w:t>
      </w:r>
    </w:p>
    <w:p w14:paraId="12C9E30E" w14:textId="479379AF" w:rsidR="00DF6814" w:rsidRPr="00470073" w:rsidRDefault="00585A9C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  <w:color w:val="000000"/>
        </w:rPr>
        <w:t>There is no ranking or scoring—support is matched to need.</w:t>
      </w:r>
    </w:p>
    <w:p w14:paraId="5FF21E91" w14:textId="36F5E2D2" w:rsidR="00BF7380" w:rsidRPr="00470073" w:rsidRDefault="00BF7380" w:rsidP="00296CDF">
      <w:pPr>
        <w:pStyle w:val="Heading3"/>
        <w:numPr>
          <w:ilvl w:val="0"/>
          <w:numId w:val="78"/>
        </w:numPr>
        <w:rPr>
          <w:rFonts w:ascii="Source Sans 3" w:hAnsi="Source Sans 3"/>
          <w:b/>
          <w:bCs/>
          <w:color w:val="008F77"/>
        </w:rPr>
      </w:pPr>
      <w:r w:rsidRPr="00470073">
        <w:rPr>
          <w:rFonts w:ascii="Source Sans 3" w:hAnsi="Source Sans 3"/>
          <w:b/>
          <w:bCs/>
          <w:color w:val="008F77"/>
        </w:rPr>
        <w:t>Data Protection and Confidentiality</w:t>
      </w:r>
    </w:p>
    <w:p w14:paraId="725815B7" w14:textId="5C3E0425" w:rsidR="00DD6D36" w:rsidRPr="00470073" w:rsidRDefault="00DD6D36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  <w:color w:val="000000" w:themeColor="text1"/>
        </w:rPr>
        <w:t xml:space="preserve">All information provided will be handled confidentially and used exclusively for the delivery and assessment of </w:t>
      </w:r>
      <w:r w:rsidRPr="00470073">
        <w:rPr>
          <w:rFonts w:ascii="Source Sans 3" w:hAnsi="Source Sans 3"/>
          <w:color w:val="000000" w:themeColor="text1"/>
        </w:rPr>
        <w:lastRenderedPageBreak/>
        <w:t>the programme.</w:t>
      </w:r>
      <w:r w:rsidR="3C2C76D7" w:rsidRPr="00470073">
        <w:rPr>
          <w:rFonts w:ascii="Source Sans 3" w:hAnsi="Source Sans 3"/>
          <w:color w:val="000000" w:themeColor="text1"/>
        </w:rPr>
        <w:t xml:space="preserve"> The management of data will be detailed in any future agreements.</w:t>
      </w:r>
    </w:p>
    <w:p w14:paraId="30EDF4CD" w14:textId="77777777" w:rsidR="00DD6D36" w:rsidRPr="00470073" w:rsidRDefault="00DD6D36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  <w:color w:val="000000"/>
        </w:rPr>
        <w:t>Data may be shared with delivery partners, such as Carbon Trust, strictly for programme administration purposes.</w:t>
      </w:r>
    </w:p>
    <w:p w14:paraId="0BB22DC8" w14:textId="2CE5FBCB" w:rsidR="00BF7380" w:rsidRPr="00470073" w:rsidRDefault="00DD6D36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  <w:color w:val="000000"/>
        </w:rPr>
        <w:t>Participants will consent to their data being retained for up to 24 months to facilitate future programme opportunities.</w:t>
      </w:r>
    </w:p>
    <w:p w14:paraId="5B3C8C75" w14:textId="672B9F86" w:rsidR="00CA4151" w:rsidRPr="00470073" w:rsidRDefault="00CA4151" w:rsidP="00296CDF">
      <w:pPr>
        <w:pStyle w:val="Heading3"/>
        <w:numPr>
          <w:ilvl w:val="0"/>
          <w:numId w:val="78"/>
        </w:numPr>
        <w:rPr>
          <w:rFonts w:ascii="Source Sans 3" w:hAnsi="Source Sans 3"/>
          <w:b/>
          <w:bCs/>
          <w:color w:val="008F77"/>
        </w:rPr>
      </w:pPr>
      <w:r w:rsidRPr="00470073">
        <w:rPr>
          <w:rFonts w:ascii="Source Sans 3" w:hAnsi="Source Sans 3"/>
          <w:b/>
          <w:bCs/>
          <w:color w:val="008F77"/>
        </w:rPr>
        <w:t>Intellectual Property</w:t>
      </w:r>
    </w:p>
    <w:p w14:paraId="3CE53F3E" w14:textId="7719209E" w:rsidR="00CA4151" w:rsidRPr="00470073" w:rsidRDefault="00916498" w:rsidP="00296CDF">
      <w:pPr>
        <w:pStyle w:val="BodyText"/>
        <w:rPr>
          <w:rFonts w:ascii="Source Sans 3" w:hAnsi="Source Sans 3"/>
          <w:color w:val="000000" w:themeColor="text1"/>
        </w:rPr>
      </w:pPr>
      <w:commentRangeStart w:id="16"/>
      <w:r w:rsidRPr="00470073">
        <w:rPr>
          <w:rFonts w:ascii="Source Sans 3" w:hAnsi="Source Sans 3"/>
          <w:color w:val="000000" w:themeColor="text1"/>
        </w:rPr>
        <w:t>Participants keep their intellectual property. IP collaborations will require separate agreements.</w:t>
      </w:r>
      <w:commentRangeEnd w:id="16"/>
      <w:r w:rsidRPr="00470073">
        <w:rPr>
          <w:rStyle w:val="CommentReference"/>
          <w:rFonts w:ascii="Source Sans 3" w:hAnsi="Source Sans 3"/>
          <w:color w:val="000000" w:themeColor="text1"/>
          <w:sz w:val="22"/>
          <w:szCs w:val="22"/>
        </w:rPr>
        <w:commentReference w:id="16"/>
      </w:r>
    </w:p>
    <w:p w14:paraId="3FB29535" w14:textId="734647DB" w:rsidR="255C3F50" w:rsidRPr="00470073" w:rsidRDefault="255C3F50" w:rsidP="00296CDF">
      <w:pPr>
        <w:pStyle w:val="BodyText"/>
        <w:rPr>
          <w:rFonts w:ascii="Source Sans 3" w:eastAsia="Segoe UI" w:hAnsi="Source Sans 3" w:cs="Segoe UI"/>
          <w:color w:val="242424"/>
          <w:sz w:val="21"/>
          <w:szCs w:val="21"/>
        </w:rPr>
      </w:pPr>
      <w:r w:rsidRPr="00470073">
        <w:rPr>
          <w:rFonts w:ascii="Source Sans 3" w:eastAsia="Segoe UI" w:hAnsi="Source Sans 3" w:cs="Segoe UI"/>
          <w:color w:val="242424"/>
          <w:sz w:val="21"/>
          <w:szCs w:val="21"/>
        </w:rPr>
        <w:t>Participants will retain ownership of any intellectual property (IP) they bring to or develop independently during the programme (“background IP” and “foreground IP”).</w:t>
      </w:r>
    </w:p>
    <w:p w14:paraId="70D1D25C" w14:textId="224A0F48" w:rsidR="255C3F50" w:rsidRPr="00470073" w:rsidRDefault="255C3F50" w:rsidP="00296CDF">
      <w:pPr>
        <w:pStyle w:val="BodyText"/>
        <w:rPr>
          <w:rFonts w:ascii="Source Sans 3" w:eastAsia="Segoe UI" w:hAnsi="Source Sans 3" w:cs="Segoe UI"/>
          <w:color w:val="242424"/>
          <w:sz w:val="21"/>
          <w:szCs w:val="21"/>
        </w:rPr>
      </w:pPr>
      <w:r w:rsidRPr="00470073">
        <w:rPr>
          <w:rFonts w:ascii="Source Sans 3" w:eastAsia="Segoe UI" w:hAnsi="Source Sans 3" w:cs="Segoe UI"/>
          <w:color w:val="242424"/>
          <w:sz w:val="21"/>
          <w:szCs w:val="21"/>
        </w:rPr>
        <w:t>Where joint work, collaboration or co-development occurs between participants, the UK Agri-Tech Centre, delivery partners, or other parties as part of the programme, IP ownership and rights to use such jointly developed IP (“collaborative IP”) will be subject to a separate, written agreement to be negotiated in good faith by all parties involved.</w:t>
      </w:r>
    </w:p>
    <w:p w14:paraId="1109BE06" w14:textId="4FE2A724" w:rsidR="255C3F50" w:rsidRPr="00470073" w:rsidRDefault="255C3F50" w:rsidP="00296CDF">
      <w:pPr>
        <w:pStyle w:val="BodyText"/>
        <w:rPr>
          <w:rFonts w:ascii="Source Sans 3" w:eastAsia="Segoe UI" w:hAnsi="Source Sans 3" w:cs="Segoe UI"/>
          <w:color w:val="242424"/>
          <w:sz w:val="21"/>
          <w:szCs w:val="21"/>
        </w:rPr>
      </w:pPr>
      <w:r w:rsidRPr="00470073">
        <w:rPr>
          <w:rFonts w:ascii="Source Sans 3" w:eastAsia="Segoe UI" w:hAnsi="Source Sans 3" w:cs="Segoe UI"/>
          <w:color w:val="242424"/>
          <w:sz w:val="21"/>
          <w:szCs w:val="21"/>
        </w:rPr>
        <w:t>Participation in the programme does not grant the UK Agri-Tech Centre or its partners any rights to use, commercialise, or disclose a participant’s IP without explicit written consent, except as required for programme administration and delivery.</w:t>
      </w:r>
    </w:p>
    <w:p w14:paraId="6D8B91AB" w14:textId="21C1DEBF" w:rsidR="255C3F50" w:rsidRPr="00470073" w:rsidRDefault="255C3F50" w:rsidP="00296CDF">
      <w:pPr>
        <w:pStyle w:val="BodyText"/>
        <w:rPr>
          <w:rFonts w:ascii="Source Sans 3" w:eastAsia="Segoe UI" w:hAnsi="Source Sans 3" w:cs="Segoe UI"/>
          <w:color w:val="242424"/>
          <w:sz w:val="21"/>
          <w:szCs w:val="21"/>
        </w:rPr>
      </w:pPr>
      <w:r w:rsidRPr="00470073">
        <w:rPr>
          <w:rFonts w:ascii="Source Sans 3" w:eastAsia="Segoe UI" w:hAnsi="Source Sans 3" w:cs="Segoe UI"/>
          <w:color w:val="242424"/>
          <w:sz w:val="21"/>
          <w:szCs w:val="21"/>
        </w:rPr>
        <w:t>Participants are responsible for ensuring that any third-party IP used in their solutions is appropriately licensed.</w:t>
      </w:r>
      <w:r w:rsidR="00CF1B52" w:rsidRPr="00470073">
        <w:rPr>
          <w:rFonts w:ascii="Source Sans 3" w:eastAsia="Segoe UI" w:hAnsi="Source Sans 3" w:cs="Segoe UI"/>
          <w:color w:val="242424"/>
          <w:sz w:val="21"/>
          <w:szCs w:val="21"/>
        </w:rPr>
        <w:t xml:space="preserve">  I</w:t>
      </w:r>
      <w:r w:rsidRPr="00470073">
        <w:rPr>
          <w:rFonts w:ascii="Source Sans 3" w:eastAsia="Segoe UI" w:hAnsi="Source Sans 3" w:cs="Segoe UI"/>
          <w:color w:val="242424"/>
          <w:sz w:val="21"/>
          <w:szCs w:val="21"/>
        </w:rPr>
        <w:t xml:space="preserve">f you have questions about IP arrangements, please contact </w:t>
      </w:r>
      <w:r w:rsidR="00CF1B52" w:rsidRPr="00470073">
        <w:rPr>
          <w:rFonts w:ascii="Source Sans 3" w:eastAsia="Segoe UI" w:hAnsi="Source Sans 3" w:cs="Segoe UI"/>
          <w:color w:val="242424"/>
          <w:sz w:val="21"/>
          <w:szCs w:val="21"/>
        </w:rPr>
        <w:t xml:space="preserve">the UK Agri-Tech </w:t>
      </w:r>
      <w:r w:rsidR="00470073">
        <w:rPr>
          <w:rFonts w:ascii="Source Sans 3" w:eastAsia="Segoe UI" w:hAnsi="Source Sans 3" w:cs="Segoe UI"/>
          <w:color w:val="242424"/>
          <w:sz w:val="21"/>
          <w:szCs w:val="21"/>
        </w:rPr>
        <w:t xml:space="preserve">Centre </w:t>
      </w:r>
      <w:r w:rsidR="00CF1B52" w:rsidRPr="00470073">
        <w:rPr>
          <w:rFonts w:ascii="Source Sans 3" w:eastAsia="Segoe UI" w:hAnsi="Source Sans 3" w:cs="Segoe UI"/>
          <w:color w:val="242424"/>
          <w:sz w:val="21"/>
          <w:szCs w:val="21"/>
        </w:rPr>
        <w:t>team.</w:t>
      </w:r>
    </w:p>
    <w:p w14:paraId="0A13F810" w14:textId="56090E2F" w:rsidR="00CA4151" w:rsidRPr="00470073" w:rsidRDefault="00CA4151" w:rsidP="00296CDF">
      <w:pPr>
        <w:pStyle w:val="Heading3"/>
        <w:numPr>
          <w:ilvl w:val="0"/>
          <w:numId w:val="78"/>
        </w:numPr>
        <w:rPr>
          <w:rFonts w:ascii="Source Sans 3" w:hAnsi="Source Sans 3"/>
          <w:b/>
          <w:bCs/>
          <w:color w:val="008F77"/>
        </w:rPr>
      </w:pPr>
      <w:r w:rsidRPr="00470073">
        <w:rPr>
          <w:rFonts w:ascii="Source Sans 3" w:hAnsi="Source Sans 3"/>
          <w:b/>
          <w:bCs/>
          <w:color w:val="008F77"/>
        </w:rPr>
        <w:t>Programme Changes and Withdrawal</w:t>
      </w:r>
    </w:p>
    <w:p w14:paraId="5DB66E0D" w14:textId="258B077A" w:rsidR="00CA4151" w:rsidRPr="00470073" w:rsidRDefault="00916498" w:rsidP="00296CDF">
      <w:pPr>
        <w:pStyle w:val="BodyText"/>
        <w:rPr>
          <w:rFonts w:ascii="Source Sans 3" w:hAnsi="Source Sans 3"/>
        </w:rPr>
      </w:pPr>
      <w:r w:rsidRPr="00470073">
        <w:rPr>
          <w:rFonts w:ascii="Source Sans 3" w:hAnsi="Source Sans 3"/>
          <w:color w:val="000000"/>
        </w:rPr>
        <w:t>The UK Agri-Tech Centre may change programme details, timelines or criteria as required. Participants can withdraw anytime by notifying the team in writing.</w:t>
      </w:r>
    </w:p>
    <w:p w14:paraId="3AA8DFA2" w14:textId="656FFAB1" w:rsidR="00CA4151" w:rsidRPr="00470073" w:rsidRDefault="00CA4151" w:rsidP="00296CDF">
      <w:pPr>
        <w:pStyle w:val="Heading3"/>
        <w:numPr>
          <w:ilvl w:val="0"/>
          <w:numId w:val="78"/>
        </w:numPr>
        <w:rPr>
          <w:rFonts w:ascii="Source Sans 3" w:hAnsi="Source Sans 3"/>
          <w:b/>
          <w:bCs/>
          <w:color w:val="008F77"/>
        </w:rPr>
      </w:pPr>
      <w:r w:rsidRPr="00470073">
        <w:rPr>
          <w:rFonts w:ascii="Source Sans 3" w:hAnsi="Source Sans 3"/>
          <w:b/>
          <w:bCs/>
          <w:color w:val="008F77"/>
        </w:rPr>
        <w:t>Legal and Subsidy Compliance</w:t>
      </w:r>
    </w:p>
    <w:p w14:paraId="18221D84" w14:textId="61AA8EBD" w:rsidR="00CA4151" w:rsidRPr="00470073" w:rsidRDefault="00D04FF0" w:rsidP="00296CDF">
      <w:pPr>
        <w:pStyle w:val="BodyText"/>
        <w:rPr>
          <w:rFonts w:ascii="Source Sans 3" w:hAnsi="Source Sans 3"/>
        </w:rPr>
      </w:pPr>
      <w:r w:rsidRPr="00470073">
        <w:rPr>
          <w:rFonts w:ascii="Source Sans 3" w:hAnsi="Source Sans 3"/>
          <w:color w:val="000000"/>
        </w:rPr>
        <w:t>Being part of the FASTA programme does not ensure investment, contracts or future funding. Support is given according to UK subsidy control rules; if any aid qualifies as a subsidy, participants will be informed and may need to confirm their eligibility (such as under the MFA threshold).</w:t>
      </w:r>
    </w:p>
    <w:p w14:paraId="19C74AD0" w14:textId="015977AD" w:rsidR="00C92B0F" w:rsidRPr="00470073" w:rsidRDefault="00C92B0F" w:rsidP="00296CDF">
      <w:pPr>
        <w:pStyle w:val="Heading3"/>
        <w:numPr>
          <w:ilvl w:val="0"/>
          <w:numId w:val="78"/>
        </w:numPr>
        <w:rPr>
          <w:rFonts w:ascii="Source Sans 3" w:hAnsi="Source Sans 3"/>
          <w:b/>
          <w:bCs/>
          <w:color w:val="008F77"/>
        </w:rPr>
      </w:pPr>
      <w:r w:rsidRPr="00470073">
        <w:rPr>
          <w:rFonts w:ascii="Source Sans 3" w:hAnsi="Source Sans 3"/>
          <w:b/>
          <w:bCs/>
          <w:color w:val="008F77"/>
        </w:rPr>
        <w:t>Disclaimer</w:t>
      </w:r>
    </w:p>
    <w:p w14:paraId="50EA36B2" w14:textId="417C56D7" w:rsidR="00D04FF0" w:rsidRPr="00470073" w:rsidRDefault="00D04FF0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  <w:color w:val="000000"/>
        </w:rPr>
        <w:t xml:space="preserve">Participation in the FASTA programme offers no cash or direct financial awards. </w:t>
      </w:r>
    </w:p>
    <w:p w14:paraId="43B25539" w14:textId="77777777" w:rsidR="00D04FF0" w:rsidRPr="00470073" w:rsidRDefault="00D04FF0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  <w:color w:val="000000"/>
        </w:rPr>
        <w:t>The programme does not guarantee investment, contracts, or future funding.</w:t>
      </w:r>
    </w:p>
    <w:p w14:paraId="7694AC80" w14:textId="6732C412" w:rsidR="00D04FF0" w:rsidRPr="00470073" w:rsidRDefault="00D04FF0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  <w:color w:val="000000"/>
        </w:rPr>
        <w:t>Programme details, timelines and criteria may be changed at the organisers’ discretion.</w:t>
      </w:r>
    </w:p>
    <w:p w14:paraId="3D9A3E88" w14:textId="5A1C472D" w:rsidR="00D04FF0" w:rsidRPr="00470073" w:rsidRDefault="00D04FF0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  <w:color w:val="000000"/>
        </w:rPr>
        <w:t xml:space="preserve">All support adheres to UK subsidy control rules; if recorded as a subsidy, participants will be notified and may need to verify eligibility (e.g., </w:t>
      </w:r>
      <w:r w:rsidR="004E52D7" w:rsidRPr="00470073">
        <w:rPr>
          <w:rFonts w:ascii="Source Sans 3" w:hAnsi="Source Sans 3"/>
          <w:color w:val="000000"/>
        </w:rPr>
        <w:t>MFA)</w:t>
      </w:r>
    </w:p>
    <w:p w14:paraId="07A6FB41" w14:textId="6BABEC6F" w:rsidR="00DC35CB" w:rsidRPr="00470073" w:rsidRDefault="00D04FF0" w:rsidP="00296CDF">
      <w:pPr>
        <w:pStyle w:val="BodyText"/>
        <w:rPr>
          <w:rFonts w:ascii="Source Sans 3" w:hAnsi="Source Sans 3"/>
          <w:color w:val="000000"/>
        </w:rPr>
      </w:pPr>
      <w:r w:rsidRPr="00470073">
        <w:rPr>
          <w:rFonts w:ascii="Source Sans 3" w:hAnsi="Source Sans 3"/>
          <w:color w:val="000000"/>
        </w:rPr>
        <w:t>The UK Agri-Tech Centre is not liable for any loss or damage resulting from programme participation.</w:t>
      </w:r>
    </w:p>
    <w:p w14:paraId="16252DDA" w14:textId="77777777" w:rsidR="00DC35CB" w:rsidRPr="00470073" w:rsidRDefault="00DC35CB" w:rsidP="000F3FA2">
      <w:pPr>
        <w:spacing w:line="278" w:lineRule="auto"/>
        <w:ind w:left="720"/>
        <w:rPr>
          <w:rFonts w:ascii="Source Sans 3" w:hAnsi="Source Sans 3"/>
        </w:rPr>
      </w:pPr>
    </w:p>
    <w:p w14:paraId="353759FE" w14:textId="77777777" w:rsidR="00F44597" w:rsidRPr="00470073" w:rsidRDefault="00F44597" w:rsidP="000F3FA2">
      <w:pPr>
        <w:pStyle w:val="ListParagraph"/>
        <w:spacing w:line="278" w:lineRule="auto"/>
        <w:ind w:left="360"/>
        <w:rPr>
          <w:rFonts w:ascii="Source Sans 3" w:hAnsi="Source Sans 3"/>
        </w:rPr>
      </w:pPr>
    </w:p>
    <w:sectPr w:rsidR="00F44597" w:rsidRPr="00470073" w:rsidSect="00D26321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ddy Tarbuck" w:date="2025-11-26T11:54:00Z" w:initials="PT">
    <w:p w14:paraId="4DFA9043" w14:textId="66F14CCA" w:rsidR="00190C51" w:rsidRDefault="00190C51" w:rsidP="00190C51">
      <w:pPr>
        <w:pStyle w:val="CommentText"/>
      </w:pPr>
      <w:r>
        <w:rPr>
          <w:rStyle w:val="CommentReference"/>
        </w:rPr>
        <w:annotationRef/>
      </w:r>
      <w:r>
        <w:t xml:space="preserve">Draft T&amp;Cs for review </w:t>
      </w:r>
      <w:r>
        <w:fldChar w:fldCharType="begin"/>
      </w:r>
      <w:r>
        <w:instrText>HYPERLINK "mailto:ruth.bastow@ukagritechcentre.com"</w:instrText>
      </w:r>
      <w:bookmarkStart w:id="4" w:name="_@_238BC01A54214489B5D0EAF1D7D8E762Z"/>
      <w:r>
        <w:fldChar w:fldCharType="separate"/>
      </w:r>
      <w:bookmarkEnd w:id="4"/>
      <w:r w:rsidRPr="00190C51">
        <w:rPr>
          <w:rStyle w:val="Mention"/>
          <w:noProof/>
        </w:rPr>
        <w:t>@Ruth Bastow</w:t>
      </w:r>
      <w:r>
        <w:fldChar w:fldCharType="end"/>
      </w:r>
      <w:r>
        <w:t xml:space="preserve"> </w:t>
      </w:r>
      <w:r>
        <w:fldChar w:fldCharType="begin"/>
      </w:r>
      <w:r>
        <w:instrText>HYPERLINK "mailto:verity.smith@ukagritechcentre.com"</w:instrText>
      </w:r>
      <w:bookmarkStart w:id="5" w:name="_@_B8DCFCE6CDFF4A35A847C2E8E7DEF71CZ"/>
      <w:r>
        <w:fldChar w:fldCharType="separate"/>
      </w:r>
      <w:bookmarkEnd w:id="5"/>
      <w:r w:rsidRPr="00190C51">
        <w:rPr>
          <w:rStyle w:val="Mention"/>
          <w:noProof/>
        </w:rPr>
        <w:t>@Verity Smith</w:t>
      </w:r>
      <w:r>
        <w:fldChar w:fldCharType="end"/>
      </w:r>
      <w:r>
        <w:t xml:space="preserve"> </w:t>
      </w:r>
    </w:p>
  </w:comment>
  <w:comment w:id="1" w:author="Ruth Bastow" w:date="2025-11-26T14:12:00Z" w:initials="RB">
    <w:p w14:paraId="64E88E47" w14:textId="736C4DE5" w:rsidR="001B34F8" w:rsidRDefault="001B34F8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"mailto:verity.smith@ukagritechcentre.com"</w:instrText>
      </w:r>
      <w:bookmarkStart w:id="6" w:name="_@_61C28B04CAFE4CDABA711EE1C1355AE7Z"/>
      <w:r>
        <w:fldChar w:fldCharType="separate"/>
      </w:r>
      <w:bookmarkEnd w:id="6"/>
      <w:r w:rsidRPr="3965101A">
        <w:rPr>
          <w:rStyle w:val="Mention"/>
          <w:noProof/>
        </w:rPr>
        <w:t>@Verity Smith</w:t>
      </w:r>
      <w:r>
        <w:fldChar w:fldCharType="end"/>
      </w:r>
      <w:r w:rsidRPr="7650A173">
        <w:t xml:space="preserve"> suggest you and I pick up on this?</w:t>
      </w:r>
    </w:p>
  </w:comment>
  <w:comment w:id="2" w:author="Paddy Tarbuck" w:date="2025-12-03T10:14:00Z" w:initials="PT">
    <w:p w14:paraId="3FE8A7F2" w14:textId="2442F19A" w:rsidR="00CC4721" w:rsidRDefault="00CC4721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"mailto:ruth.bastow@ukagritechcentre.com"</w:instrText>
      </w:r>
      <w:bookmarkStart w:id="7" w:name="_@_B7F082AF4F9E4F31A1A97400F1B1C548Z"/>
      <w:r>
        <w:fldChar w:fldCharType="separate"/>
      </w:r>
      <w:bookmarkEnd w:id="7"/>
      <w:r w:rsidRPr="1FAD8FE5">
        <w:rPr>
          <w:rStyle w:val="Mention"/>
          <w:noProof/>
        </w:rPr>
        <w:t>@Ruth Bastow</w:t>
      </w:r>
      <w:r>
        <w:fldChar w:fldCharType="end"/>
      </w:r>
      <w:r w:rsidRPr="54247DC3">
        <w:t xml:space="preserve"> </w:t>
      </w:r>
      <w:r>
        <w:fldChar w:fldCharType="begin"/>
      </w:r>
      <w:r>
        <w:instrText xml:space="preserve"> HYPERLINK "mailto:verity.smith@ukagritechcentre.com"</w:instrText>
      </w:r>
      <w:bookmarkStart w:id="8" w:name="_@_1ECB59772ECC4DAF9B8C52534938F000Z"/>
      <w:r>
        <w:fldChar w:fldCharType="separate"/>
      </w:r>
      <w:bookmarkEnd w:id="8"/>
      <w:r w:rsidRPr="5D1BA09C">
        <w:rPr>
          <w:rStyle w:val="Mention"/>
          <w:noProof/>
        </w:rPr>
        <w:t>@Verity Smith</w:t>
      </w:r>
      <w:r>
        <w:fldChar w:fldCharType="end"/>
      </w:r>
      <w:r w:rsidRPr="51427FD7">
        <w:t xml:space="preserve">  just checking in for an update on this?</w:t>
      </w:r>
    </w:p>
  </w:comment>
  <w:comment w:id="3" w:author="Andrew Clifton" w:date="2025-12-08T14:16:00Z" w:initials="AC">
    <w:p w14:paraId="1AD7C3D6" w14:textId="76777D33" w:rsidR="00BB295C" w:rsidRDefault="00BB295C">
      <w:pPr>
        <w:pStyle w:val="CommentText"/>
      </w:pPr>
      <w:r>
        <w:rPr>
          <w:rStyle w:val="CommentReference"/>
        </w:rPr>
        <w:annotationRef/>
      </w:r>
      <w:r w:rsidRPr="315EB2DD">
        <w:t>As agreed, I would update on this one. Back into the document today as we speak.</w:t>
      </w:r>
    </w:p>
  </w:comment>
  <w:comment w:id="9" w:author="Lyndsey Kendall" w:date="2025-12-15T15:28:00Z" w:initials="LK">
    <w:p w14:paraId="65DA676A" w14:textId="2592180D" w:rsidR="00842FFE" w:rsidRDefault="00842FFE">
      <w:pPr>
        <w:pStyle w:val="CommentText"/>
      </w:pPr>
      <w:r>
        <w:rPr>
          <w:rStyle w:val="CommentReference"/>
        </w:rPr>
        <w:annotationRef/>
      </w:r>
      <w:r w:rsidRPr="1F83BE63">
        <w:t xml:space="preserve">Is backed the right word. </w:t>
      </w:r>
    </w:p>
    <w:p w14:paraId="788B11D0" w14:textId="1B33B33A" w:rsidR="00842FFE" w:rsidRDefault="00842FFE">
      <w:pPr>
        <w:pStyle w:val="CommentText"/>
      </w:pPr>
    </w:p>
    <w:p w14:paraId="0BA406DF" w14:textId="21590DB7" w:rsidR="00842FFE" w:rsidRDefault="00842FFE">
      <w:pPr>
        <w:pStyle w:val="CommentText"/>
      </w:pPr>
      <w:r w:rsidRPr="687343DC">
        <w:t xml:space="preserve">I had suggested </w:t>
      </w:r>
    </w:p>
    <w:p w14:paraId="02482FED" w14:textId="4AC000E7" w:rsidR="00842FFE" w:rsidRDefault="00842FFE">
      <w:pPr>
        <w:pStyle w:val="CommentText"/>
      </w:pPr>
      <w:r w:rsidRPr="0BEBA369">
        <w:t>The FASTA programme, run by the UK Agri-Tech Centre and the Carbon Trust, is an accelerator aimed at advancing innovative MRV (Measurement, Reporting, Verification) solutions for agriculture in the UK. Participation is by invitation only, based on a needs assessment and alignment with the programme’s goals. This is not a competition—no prizes, awards, or direct financial grants are given.</w:t>
      </w:r>
    </w:p>
  </w:comment>
  <w:comment w:id="10" w:author="Ruth Bastow" w:date="2025-12-15T20:52:00Z" w:initials="RB">
    <w:p w14:paraId="0F8F694D" w14:textId="77777777" w:rsidR="00B75FA7" w:rsidRDefault="00B75FA7" w:rsidP="00B75FA7">
      <w:pPr>
        <w:pStyle w:val="CommentText"/>
      </w:pPr>
      <w:r>
        <w:rPr>
          <w:rStyle w:val="CommentReference"/>
        </w:rPr>
        <w:annotationRef/>
      </w:r>
      <w:r>
        <w:t xml:space="preserve">Backed is agreed by all parties in the advertising Participation is not by invitation only. Competition removed as I don’t know where this stands with IUK in there version of a competion. </w:t>
      </w:r>
    </w:p>
  </w:comment>
  <w:comment w:id="11" w:author="Lyndsey Kendall" w:date="2025-12-15T15:26:00Z" w:initials="LK">
    <w:p w14:paraId="6A3A69A2" w14:textId="15D04685" w:rsidR="00842FFE" w:rsidRDefault="00842FFE">
      <w:pPr>
        <w:pStyle w:val="CommentText"/>
      </w:pPr>
      <w:r>
        <w:rPr>
          <w:rStyle w:val="CommentReference"/>
        </w:rPr>
        <w:annotationRef/>
      </w:r>
      <w:r w:rsidRPr="335B7C2D">
        <w:t>are we dropping the technology area's?</w:t>
      </w:r>
    </w:p>
    <w:p w14:paraId="1D8DB807" w14:textId="517FCF94" w:rsidR="00842FFE" w:rsidRDefault="00842FFE">
      <w:pPr>
        <w:pStyle w:val="CommentText"/>
      </w:pPr>
    </w:p>
    <w:p w14:paraId="6421A96D" w14:textId="717581DA" w:rsidR="00842FFE" w:rsidRDefault="00842FFE">
      <w:pPr>
        <w:pStyle w:val="CommentText"/>
      </w:pPr>
      <w:r w:rsidRPr="4B504556">
        <w:t xml:space="preserve">I had suggested </w:t>
      </w:r>
    </w:p>
    <w:p w14:paraId="6653A961" w14:textId="21BD5B34" w:rsidR="00842FFE" w:rsidRDefault="00842FFE">
      <w:pPr>
        <w:pStyle w:val="CommentText"/>
      </w:pPr>
    </w:p>
    <w:p w14:paraId="727738EA" w14:textId="171C8B87" w:rsidR="00842FFE" w:rsidRDefault="00842FFE">
      <w:pPr>
        <w:pStyle w:val="CommentText"/>
      </w:pPr>
      <w:r w:rsidRPr="15DC58C9">
        <w:t>To participate, applicants must be UK-registered businesses or organisations working on MRV (Measurement, Reporting, Verification) solutions relevant to agriculture.</w:t>
      </w:r>
    </w:p>
    <w:p w14:paraId="407B83D7" w14:textId="10CF0230" w:rsidR="00842FFE" w:rsidRDefault="00842FFE">
      <w:pPr>
        <w:pStyle w:val="CommentText"/>
      </w:pPr>
      <w:r w:rsidRPr="130F5BB7">
        <w:t>Eligible projects should address at least one of these areas:</w:t>
      </w:r>
    </w:p>
    <w:p w14:paraId="35012C04" w14:textId="5864ED7F" w:rsidR="00842FFE" w:rsidRDefault="00842FFE">
      <w:pPr>
        <w:pStyle w:val="CommentText"/>
      </w:pPr>
      <w:r w:rsidRPr="1AD800C1">
        <w:t>·       Controlled environments</w:t>
      </w:r>
    </w:p>
    <w:p w14:paraId="25E0F4BF" w14:textId="79BB0693" w:rsidR="00842FFE" w:rsidRDefault="00842FFE">
      <w:pPr>
        <w:pStyle w:val="CommentText"/>
      </w:pPr>
      <w:r w:rsidRPr="4C4CF02C">
        <w:t>·       Robotics and automation</w:t>
      </w:r>
    </w:p>
    <w:p w14:paraId="582D6F32" w14:textId="3EE1D4A7" w:rsidR="00842FFE" w:rsidRDefault="00842FFE">
      <w:pPr>
        <w:pStyle w:val="CommentText"/>
      </w:pPr>
      <w:r w:rsidRPr="5420BE0B">
        <w:t>·       Advanced sensors</w:t>
      </w:r>
    </w:p>
    <w:p w14:paraId="4992B2A7" w14:textId="6119CB3E" w:rsidR="00842FFE" w:rsidRDefault="00842FFE">
      <w:pPr>
        <w:pStyle w:val="CommentText"/>
      </w:pPr>
      <w:r w:rsidRPr="4352025F">
        <w:t>·       AI and data systems</w:t>
      </w:r>
    </w:p>
    <w:p w14:paraId="6A61C0E6" w14:textId="76DCC6B4" w:rsidR="00842FFE" w:rsidRDefault="00842FFE">
      <w:pPr>
        <w:pStyle w:val="CommentText"/>
      </w:pPr>
      <w:r w:rsidRPr="4A128C0F">
        <w:t>·       Engineering biology</w:t>
      </w:r>
    </w:p>
    <w:p w14:paraId="6CCD58C7" w14:textId="7A6B0AFE" w:rsidR="00842FFE" w:rsidRDefault="00842FFE">
      <w:pPr>
        <w:pStyle w:val="CommentText"/>
      </w:pPr>
      <w:r w:rsidRPr="67DCAB5E">
        <w:t>Proposed solutions need to show technical feasibility and fit within Technology Readiness Levels (TRL) 5–9, ranging from prototype to commercial deployment.</w:t>
      </w:r>
    </w:p>
    <w:p w14:paraId="580FF32B" w14:textId="1D815094" w:rsidR="00842FFE" w:rsidRDefault="00842FFE">
      <w:pPr>
        <w:pStyle w:val="CommentText"/>
      </w:pPr>
      <w:r w:rsidRPr="1FD26650">
        <w:t>Applicants should show a clear dedication to R&amp;D and innovation that aligns with the programme’s goals.</w:t>
      </w:r>
    </w:p>
    <w:p w14:paraId="0084BC56" w14:textId="6A5F3B19" w:rsidR="00842FFE" w:rsidRDefault="00842FFE">
      <w:pPr>
        <w:pStyle w:val="CommentText"/>
      </w:pPr>
      <w:r w:rsidRPr="42D04F36">
        <w:t>The UK Agri-Tech Centre has the authority to confirm eligibility and may ask for supporting evidence, such as proof of UK company registration.</w:t>
      </w:r>
    </w:p>
  </w:comment>
  <w:comment w:id="12" w:author="Ruth Bastow" w:date="2025-12-15T20:55:00Z" w:initials="RB">
    <w:p w14:paraId="48E11C2B" w14:textId="77777777" w:rsidR="00CF7592" w:rsidRDefault="00CF7592" w:rsidP="00CF7592">
      <w:pPr>
        <w:pStyle w:val="CommentText"/>
      </w:pPr>
      <w:r>
        <w:rPr>
          <w:rStyle w:val="CommentReference"/>
        </w:rPr>
        <w:annotationRef/>
      </w:r>
      <w:r>
        <w:t>Yes I realise that and I changed it as the projects will not be in CEA or EngBio so misleading address  Dedication to R&amp;D and Innovation not stated elsewhere and the R may not be relevant/misleading</w:t>
      </w:r>
    </w:p>
  </w:comment>
  <w:comment w:id="13" w:author="Ruth Bastow" w:date="2025-12-12T09:16:00Z" w:initials="RB">
    <w:p w14:paraId="4C1A8F64" w14:textId="28EDAE49" w:rsidR="000F3FA2" w:rsidRDefault="000F3FA2" w:rsidP="000F3FA2">
      <w:pPr>
        <w:pStyle w:val="CommentText"/>
      </w:pPr>
      <w:r>
        <w:rPr>
          <w:rStyle w:val="CommentReference"/>
        </w:rPr>
        <w:annotationRef/>
      </w:r>
      <w:r>
        <w:t>Need a sentence in here before list?</w:t>
      </w:r>
    </w:p>
  </w:comment>
  <w:comment w:id="14" w:author="Lyndsey Kendall" w:date="2025-12-15T15:25:00Z" w:initials="LK">
    <w:p w14:paraId="6823663C" w14:textId="55B47F2D" w:rsidR="00842FFE" w:rsidRDefault="00842FFE">
      <w:pPr>
        <w:pStyle w:val="CommentText"/>
      </w:pPr>
      <w:r>
        <w:rPr>
          <w:rStyle w:val="CommentReference"/>
        </w:rPr>
        <w:annotationRef/>
      </w:r>
      <w:r w:rsidRPr="0E307751">
        <w:t>I had "Support includes mentorship, technical advice, facility access, workshops, and networking, all non-financial and aimed at R&amp;D and innovation. " in the version, I sent on the 09.12.25</w:t>
      </w:r>
    </w:p>
  </w:comment>
  <w:comment w:id="15" w:author="Ruth Bastow" w:date="2025-12-15T20:56:00Z" w:initials="RB">
    <w:p w14:paraId="1E694F17" w14:textId="77777777" w:rsidR="00640A1D" w:rsidRDefault="00640A1D" w:rsidP="00640A1D">
      <w:pPr>
        <w:pStyle w:val="CommentText"/>
      </w:pPr>
      <w:r>
        <w:rPr>
          <w:rStyle w:val="CommentReference"/>
        </w:rPr>
        <w:annotationRef/>
      </w:r>
      <w:r>
        <w:t xml:space="preserve">Yes understood and I changed to the list previously agreed with CT. I asking for a sentence ahead of this list </w:t>
      </w:r>
    </w:p>
  </w:comment>
  <w:comment w:id="16" w:author="Lyndsey Kendall" w:date="2025-12-15T16:37:00Z" w:initials="LK">
    <w:p w14:paraId="0A00ABAE" w14:textId="6BCA153E" w:rsidR="00842FFE" w:rsidRDefault="00842FFE">
      <w:pPr>
        <w:pStyle w:val="CommentText"/>
      </w:pPr>
      <w:r>
        <w:rPr>
          <w:rStyle w:val="CommentReference"/>
        </w:rPr>
        <w:annotationRef/>
      </w:r>
      <w:r w:rsidRPr="3D9580BA">
        <w:t xml:space="preserve">we don't have IP any where else in the document other than the T&amp;C. </w:t>
      </w:r>
    </w:p>
    <w:p w14:paraId="3F2BB276" w14:textId="03DB219D" w:rsidR="00842FFE" w:rsidRDefault="00842FFE">
      <w:pPr>
        <w:pStyle w:val="CommentText"/>
      </w:pPr>
    </w:p>
    <w:p w14:paraId="60062707" w14:textId="03A159A9" w:rsidR="00842FFE" w:rsidRDefault="00842FFE">
      <w:pPr>
        <w:pStyle w:val="CommentText"/>
      </w:pPr>
      <w:r w:rsidRPr="2B92EC06">
        <w:t xml:space="preserve">Below is more extensive wording - </w:t>
      </w:r>
    </w:p>
    <w:p w14:paraId="0B8CBE53" w14:textId="49BF1480" w:rsidR="00842FFE" w:rsidRDefault="00842FFE">
      <w:pPr>
        <w:pStyle w:val="CommentText"/>
      </w:pPr>
    </w:p>
    <w:p w14:paraId="62AC1FC2" w14:textId="1CA327C1" w:rsidR="00842FFE" w:rsidRDefault="00842FFE">
      <w:pPr>
        <w:pStyle w:val="CommentText"/>
      </w:pPr>
      <w:r w:rsidRPr="06E890D0">
        <w:t>Participants will retain ownership of any intellectual property (IP) they bring to or develop independently during the programme (“background IP” and “foreground IP”).</w:t>
      </w:r>
    </w:p>
    <w:p w14:paraId="3612CEBC" w14:textId="00F7C897" w:rsidR="00842FFE" w:rsidRDefault="00842FFE">
      <w:pPr>
        <w:pStyle w:val="CommentText"/>
      </w:pPr>
      <w:r w:rsidRPr="5B8431EF">
        <w:t>Where joint work, collaboration, or co-development occurs between participants, the UK Agri-Tech Centre, delivery partners, or other parties as part of the programme, IP ownership and rights to use such jointly developed IP (“collaborative IP”) will be subject to a separate, written agreement to be negotiated in good faith by all parties involved.</w:t>
      </w:r>
    </w:p>
    <w:p w14:paraId="3257B4AD" w14:textId="55CA435D" w:rsidR="00842FFE" w:rsidRDefault="00842FFE">
      <w:pPr>
        <w:pStyle w:val="CommentText"/>
      </w:pPr>
      <w:r w:rsidRPr="4DE4D702">
        <w:t>Participation in the programme does not grant the UK Agri-Tech Centre or its partners any rights to use, commercialise, or disclose a participant’s IP without explicit written consent, except as required for programme administration and delivery.</w:t>
      </w:r>
    </w:p>
    <w:p w14:paraId="67991203" w14:textId="4963278A" w:rsidR="00842FFE" w:rsidRDefault="00842FFE">
      <w:pPr>
        <w:pStyle w:val="CommentText"/>
      </w:pPr>
      <w:r w:rsidRPr="26DD3474">
        <w:t>Participants are responsible for ensuring that any third-party IP used in their solutions is appropriately licensed.</w:t>
      </w:r>
    </w:p>
    <w:p w14:paraId="648A1C1F" w14:textId="5CD9B17D" w:rsidR="00842FFE" w:rsidRDefault="00842FFE">
      <w:pPr>
        <w:pStyle w:val="CommentText"/>
      </w:pPr>
      <w:r w:rsidRPr="72D8BBCF">
        <w:t>If you have questions about IP arrangements, please contact [insert contact or legal team email].</w:t>
      </w:r>
    </w:p>
    <w:p w14:paraId="67BEDA1D" w14:textId="2C62E824" w:rsidR="00842FFE" w:rsidRDefault="00842FFE">
      <w:pPr>
        <w:pStyle w:val="CommentText"/>
      </w:pPr>
    </w:p>
    <w:p w14:paraId="293A03AC" w14:textId="0E65FD0D" w:rsidR="00842FFE" w:rsidRDefault="00842FFE">
      <w:pPr>
        <w:pStyle w:val="CommentText"/>
      </w:pPr>
      <w:r w:rsidRPr="50F110EF">
        <w:t>I'm not sure this should be in the T&amp;C and has its own section?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FA9043" w15:done="1"/>
  <w15:commentEx w15:paraId="64E88E47" w15:paraIdParent="4DFA9043" w15:done="1"/>
  <w15:commentEx w15:paraId="3FE8A7F2" w15:paraIdParent="4DFA9043" w15:done="1"/>
  <w15:commentEx w15:paraId="1AD7C3D6" w15:paraIdParent="4DFA9043" w15:done="1"/>
  <w15:commentEx w15:paraId="02482FED" w15:done="1"/>
  <w15:commentEx w15:paraId="0F8F694D" w15:paraIdParent="02482FED" w15:done="1"/>
  <w15:commentEx w15:paraId="0084BC56" w15:done="1"/>
  <w15:commentEx w15:paraId="48E11C2B" w15:paraIdParent="0084BC56" w15:done="1"/>
  <w15:commentEx w15:paraId="4C1A8F64" w15:done="1"/>
  <w15:commentEx w15:paraId="6823663C" w15:paraIdParent="4C1A8F64" w15:done="1"/>
  <w15:commentEx w15:paraId="1E694F17" w15:paraIdParent="4C1A8F64" w15:done="1"/>
  <w15:commentEx w15:paraId="293A03A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B4DA69" w16cex:dateUtc="2025-11-26T11:54:00Z"/>
  <w16cex:commentExtensible w16cex:durableId="6828D70B" w16cex:dateUtc="2025-11-26T14:12:00Z">
    <w16cex:extLst>
      <w16:ext w16:uri="{CE6994B0-6A32-4C9F-8C6B-6E91EDA988CE}">
        <cr:reactions xmlns:cr="http://schemas.microsoft.com/office/comments/2020/reactions">
          <cr:reaction reactionType="1">
            <cr:reactionInfo dateUtc="2025-11-26T15:27:43Z">
              <cr:user userId="S::paddy.tarbuck@ukagritechcentre.com::60af4c72-2178-4b7e-b655-38ad4ed3c95f" userProvider="AD" userName="Paddy Tarbuck"/>
            </cr:reactionInfo>
          </cr:reaction>
        </cr:reactions>
      </w16:ext>
    </w16cex:extLst>
  </w16cex:commentExtensible>
  <w16cex:commentExtensible w16cex:durableId="7F2D7927" w16cex:dateUtc="2025-12-03T10:14:00Z"/>
  <w16cex:commentExtensible w16cex:durableId="45E48A6A" w16cex:dateUtc="2025-12-08T14:16:00Z"/>
  <w16cex:commentExtensible w16cex:durableId="2C5511F9" w16cex:dateUtc="2025-12-15T15:28:00Z"/>
  <w16cex:commentExtensible w16cex:durableId="2B8A8918" w16cex:dateUtc="2025-12-15T20:52:00Z"/>
  <w16cex:commentExtensible w16cex:durableId="25B0D704" w16cex:dateUtc="2025-12-15T15:26:00Z"/>
  <w16cex:commentExtensible w16cex:durableId="021BBF86" w16cex:dateUtc="2025-12-15T20:55:00Z"/>
  <w16cex:commentExtensible w16cex:durableId="44353949" w16cex:dateUtc="2025-12-12T09:16:00Z"/>
  <w16cex:commentExtensible w16cex:durableId="4E0150D2" w16cex:dateUtc="2025-12-15T15:25:00Z"/>
  <w16cex:commentExtensible w16cex:durableId="7796D603" w16cex:dateUtc="2025-12-15T20:56:00Z"/>
  <w16cex:commentExtensible w16cex:durableId="48736687" w16cex:dateUtc="2025-12-15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FA9043" w16cid:durableId="79B4DA69"/>
  <w16cid:commentId w16cid:paraId="64E88E47" w16cid:durableId="6828D70B"/>
  <w16cid:commentId w16cid:paraId="3FE8A7F2" w16cid:durableId="7F2D7927"/>
  <w16cid:commentId w16cid:paraId="1AD7C3D6" w16cid:durableId="45E48A6A"/>
  <w16cid:commentId w16cid:paraId="02482FED" w16cid:durableId="2C5511F9"/>
  <w16cid:commentId w16cid:paraId="0F8F694D" w16cid:durableId="2B8A8918"/>
  <w16cid:commentId w16cid:paraId="0084BC56" w16cid:durableId="25B0D704"/>
  <w16cid:commentId w16cid:paraId="48E11C2B" w16cid:durableId="021BBF86"/>
  <w16cid:commentId w16cid:paraId="4C1A8F64" w16cid:durableId="44353949"/>
  <w16cid:commentId w16cid:paraId="6823663C" w16cid:durableId="4E0150D2"/>
  <w16cid:commentId w16cid:paraId="1E694F17" w16cid:durableId="7796D603"/>
  <w16cid:commentId w16cid:paraId="293A03AC" w16cid:durableId="487366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2FA4" w14:textId="77777777" w:rsidR="00E72B80" w:rsidRDefault="00E72B80" w:rsidP="00D26321">
      <w:pPr>
        <w:spacing w:after="0" w:line="240" w:lineRule="auto"/>
      </w:pPr>
      <w:r>
        <w:separator/>
      </w:r>
    </w:p>
  </w:endnote>
  <w:endnote w:type="continuationSeparator" w:id="0">
    <w:p w14:paraId="24E810EB" w14:textId="77777777" w:rsidR="00E72B80" w:rsidRDefault="00E72B80" w:rsidP="00D2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stoga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737682"/>
      <w:docPartObj>
        <w:docPartGallery w:val="Page Numbers (Bottom of Page)"/>
        <w:docPartUnique/>
      </w:docPartObj>
    </w:sdtPr>
    <w:sdtContent>
      <w:p w14:paraId="0C5A7A2D" w14:textId="0226F9BC" w:rsidR="00D04FF0" w:rsidRDefault="00D04FF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DAD09E" w14:textId="77777777" w:rsidR="00D04FF0" w:rsidRDefault="00D0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7C7A" w14:textId="77777777" w:rsidR="00E72B80" w:rsidRDefault="00E72B80" w:rsidP="00D26321">
      <w:pPr>
        <w:spacing w:after="0" w:line="240" w:lineRule="auto"/>
      </w:pPr>
      <w:r>
        <w:separator/>
      </w:r>
    </w:p>
  </w:footnote>
  <w:footnote w:type="continuationSeparator" w:id="0">
    <w:p w14:paraId="6FFECA75" w14:textId="77777777" w:rsidR="00E72B80" w:rsidRDefault="00E72B80" w:rsidP="00D2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9435" w14:textId="392EFF36" w:rsidR="00D26321" w:rsidRDefault="00C2090F" w:rsidP="00D26321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CBA44F" wp14:editId="6F9772A0">
          <wp:simplePos x="0" y="0"/>
          <wp:positionH relativeFrom="column">
            <wp:posOffset>1228035</wp:posOffset>
          </wp:positionH>
          <wp:positionV relativeFrom="paragraph">
            <wp:posOffset>-290830</wp:posOffset>
          </wp:positionV>
          <wp:extent cx="4117975" cy="556895"/>
          <wp:effectExtent l="0" t="0" r="0" b="0"/>
          <wp:wrapSquare wrapText="bothSides"/>
          <wp:docPr id="15734161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797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80247F" w14:textId="77777777" w:rsidR="000622D7" w:rsidRDefault="000622D7" w:rsidP="000622D7">
    <w:pPr>
      <w:pStyle w:val="Header"/>
    </w:pPr>
  </w:p>
  <w:p w14:paraId="42B1DEE1" w14:textId="77777777" w:rsidR="00D26321" w:rsidRDefault="00D26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EA5"/>
    <w:multiLevelType w:val="multilevel"/>
    <w:tmpl w:val="E846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52B64"/>
    <w:multiLevelType w:val="hybridMultilevel"/>
    <w:tmpl w:val="BFB6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A4564"/>
    <w:multiLevelType w:val="hybridMultilevel"/>
    <w:tmpl w:val="9E4AE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71393"/>
    <w:multiLevelType w:val="hybridMultilevel"/>
    <w:tmpl w:val="51DE1BFE"/>
    <w:lvl w:ilvl="0" w:tplc="36D87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580F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4C5B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2C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A42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98B6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A405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A75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AE9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75D56"/>
    <w:multiLevelType w:val="hybridMultilevel"/>
    <w:tmpl w:val="E3CE01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D35DE"/>
    <w:multiLevelType w:val="multilevel"/>
    <w:tmpl w:val="9EAC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313062"/>
    <w:multiLevelType w:val="hybridMultilevel"/>
    <w:tmpl w:val="962A6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578FA"/>
    <w:multiLevelType w:val="hybridMultilevel"/>
    <w:tmpl w:val="CAE0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27F8D"/>
    <w:multiLevelType w:val="hybridMultilevel"/>
    <w:tmpl w:val="0F1AD3F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12E66"/>
    <w:multiLevelType w:val="multilevel"/>
    <w:tmpl w:val="91F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43201B"/>
    <w:multiLevelType w:val="multilevel"/>
    <w:tmpl w:val="D0BE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2B3AC1"/>
    <w:multiLevelType w:val="hybridMultilevel"/>
    <w:tmpl w:val="02EC7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B2180"/>
    <w:multiLevelType w:val="hybridMultilevel"/>
    <w:tmpl w:val="BB7C0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120BA"/>
    <w:multiLevelType w:val="multilevel"/>
    <w:tmpl w:val="89AA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08512D"/>
    <w:multiLevelType w:val="multilevel"/>
    <w:tmpl w:val="00B8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887A5F"/>
    <w:multiLevelType w:val="multilevel"/>
    <w:tmpl w:val="C29A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CA5380"/>
    <w:multiLevelType w:val="hybridMultilevel"/>
    <w:tmpl w:val="418AA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810FE"/>
    <w:multiLevelType w:val="multilevel"/>
    <w:tmpl w:val="06C6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2C5DEC"/>
    <w:multiLevelType w:val="hybridMultilevel"/>
    <w:tmpl w:val="5B04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C5099"/>
    <w:multiLevelType w:val="hybridMultilevel"/>
    <w:tmpl w:val="714CD1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394AF0"/>
    <w:multiLevelType w:val="hybridMultilevel"/>
    <w:tmpl w:val="6E1A6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D6CED"/>
    <w:multiLevelType w:val="multilevel"/>
    <w:tmpl w:val="321C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472BE8"/>
    <w:multiLevelType w:val="hybridMultilevel"/>
    <w:tmpl w:val="3C8A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35842"/>
    <w:multiLevelType w:val="hybridMultilevel"/>
    <w:tmpl w:val="AD36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BF1A78"/>
    <w:multiLevelType w:val="hybridMultilevel"/>
    <w:tmpl w:val="1870C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D04C56"/>
    <w:multiLevelType w:val="hybridMultilevel"/>
    <w:tmpl w:val="916680E4"/>
    <w:lvl w:ilvl="0" w:tplc="447490F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84057B"/>
    <w:multiLevelType w:val="hybridMultilevel"/>
    <w:tmpl w:val="C4A2EF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814730"/>
    <w:multiLevelType w:val="hybridMultilevel"/>
    <w:tmpl w:val="7512BFF6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8" w15:restartNumberingAfterBreak="0">
    <w:nsid w:val="34345EBF"/>
    <w:multiLevelType w:val="hybridMultilevel"/>
    <w:tmpl w:val="243A16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4BE0EE7"/>
    <w:multiLevelType w:val="multilevel"/>
    <w:tmpl w:val="D0BE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7163F0"/>
    <w:multiLevelType w:val="hybridMultilevel"/>
    <w:tmpl w:val="ACEA2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9539F5"/>
    <w:multiLevelType w:val="multilevel"/>
    <w:tmpl w:val="7C2AB7C2"/>
    <w:lvl w:ilvl="0">
      <w:start w:val="1"/>
      <w:numFmt w:val="decimal"/>
      <w:lvlText w:val="%1."/>
      <w:lvlJc w:val="left"/>
      <w:pPr>
        <w:ind w:left="242" w:hanging="2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61" w:hanging="5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0" w:hanging="5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" w:hanging="5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" w:hanging="5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0" w:hanging="5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460" w:hanging="5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997" w:hanging="587"/>
      </w:pPr>
      <w:rPr>
        <w:rFonts w:hint="default"/>
        <w:lang w:val="en-US" w:eastAsia="en-US" w:bidi="ar-SA"/>
      </w:rPr>
    </w:lvl>
  </w:abstractNum>
  <w:abstractNum w:abstractNumId="32" w15:restartNumberingAfterBreak="0">
    <w:nsid w:val="386A6B90"/>
    <w:multiLevelType w:val="hybridMultilevel"/>
    <w:tmpl w:val="6AF6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4B669F"/>
    <w:multiLevelType w:val="hybridMultilevel"/>
    <w:tmpl w:val="F04294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864109"/>
    <w:multiLevelType w:val="hybridMultilevel"/>
    <w:tmpl w:val="0D086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CD4F1B"/>
    <w:multiLevelType w:val="hybridMultilevel"/>
    <w:tmpl w:val="010E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5C4509"/>
    <w:multiLevelType w:val="hybridMultilevel"/>
    <w:tmpl w:val="9C9A3EE6"/>
    <w:lvl w:ilvl="0" w:tplc="85BAC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E9456C"/>
    <w:multiLevelType w:val="hybridMultilevel"/>
    <w:tmpl w:val="41F00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4A5EE0"/>
    <w:multiLevelType w:val="hybridMultilevel"/>
    <w:tmpl w:val="0E52DC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ED82ED2"/>
    <w:multiLevelType w:val="hybridMultilevel"/>
    <w:tmpl w:val="F0C42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B46229"/>
    <w:multiLevelType w:val="hybridMultilevel"/>
    <w:tmpl w:val="168A0D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98022F"/>
    <w:multiLevelType w:val="multilevel"/>
    <w:tmpl w:val="D808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CA46A76"/>
    <w:multiLevelType w:val="hybridMultilevel"/>
    <w:tmpl w:val="EA80C5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D184A99"/>
    <w:multiLevelType w:val="multilevel"/>
    <w:tmpl w:val="0320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112974"/>
    <w:multiLevelType w:val="multilevel"/>
    <w:tmpl w:val="18A6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FA82ADE"/>
    <w:multiLevelType w:val="multilevel"/>
    <w:tmpl w:val="79E8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19C1798"/>
    <w:multiLevelType w:val="hybridMultilevel"/>
    <w:tmpl w:val="CBFC0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FD2983"/>
    <w:multiLevelType w:val="hybridMultilevel"/>
    <w:tmpl w:val="B3D439CC"/>
    <w:lvl w:ilvl="0" w:tplc="447490F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D73C17"/>
    <w:multiLevelType w:val="multilevel"/>
    <w:tmpl w:val="D99E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56A15BF"/>
    <w:multiLevelType w:val="hybridMultilevel"/>
    <w:tmpl w:val="0174FA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87C5ED1"/>
    <w:multiLevelType w:val="multilevel"/>
    <w:tmpl w:val="8B34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C70D1C"/>
    <w:multiLevelType w:val="hybridMultilevel"/>
    <w:tmpl w:val="324E4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F4267A"/>
    <w:multiLevelType w:val="hybridMultilevel"/>
    <w:tmpl w:val="B6043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ED4247"/>
    <w:multiLevelType w:val="multilevel"/>
    <w:tmpl w:val="BB68F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CFC675B"/>
    <w:multiLevelType w:val="hybridMultilevel"/>
    <w:tmpl w:val="06C6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4783A8"/>
    <w:multiLevelType w:val="hybridMultilevel"/>
    <w:tmpl w:val="FFFFFFFF"/>
    <w:lvl w:ilvl="0" w:tplc="09CAD0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46E5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230D9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80D8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7AD2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2286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3C1D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1CE9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44D9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E83071D"/>
    <w:multiLevelType w:val="hybridMultilevel"/>
    <w:tmpl w:val="157811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062865"/>
    <w:multiLevelType w:val="multilevel"/>
    <w:tmpl w:val="B40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D9342C"/>
    <w:multiLevelType w:val="multilevel"/>
    <w:tmpl w:val="55C6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3162BD"/>
    <w:multiLevelType w:val="hybridMultilevel"/>
    <w:tmpl w:val="F04E7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C18C3"/>
    <w:multiLevelType w:val="hybridMultilevel"/>
    <w:tmpl w:val="B4EC4B62"/>
    <w:lvl w:ilvl="0" w:tplc="8762450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6D53521"/>
    <w:multiLevelType w:val="hybridMultilevel"/>
    <w:tmpl w:val="6E1A6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4E54D3"/>
    <w:multiLevelType w:val="multilevel"/>
    <w:tmpl w:val="CFF0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9356DD9"/>
    <w:multiLevelType w:val="hybridMultilevel"/>
    <w:tmpl w:val="C4B02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D94B32"/>
    <w:multiLevelType w:val="multilevel"/>
    <w:tmpl w:val="F288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006F31"/>
    <w:multiLevelType w:val="hybridMultilevel"/>
    <w:tmpl w:val="E7540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0F614F"/>
    <w:multiLevelType w:val="hybridMultilevel"/>
    <w:tmpl w:val="A572B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D07CD4"/>
    <w:multiLevelType w:val="multilevel"/>
    <w:tmpl w:val="343C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3C469E6"/>
    <w:multiLevelType w:val="hybridMultilevel"/>
    <w:tmpl w:val="DD4AD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9B3EE4"/>
    <w:multiLevelType w:val="hybridMultilevel"/>
    <w:tmpl w:val="C5BA02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3356B5"/>
    <w:multiLevelType w:val="hybridMultilevel"/>
    <w:tmpl w:val="677C6A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DAF6A94"/>
    <w:multiLevelType w:val="hybridMultilevel"/>
    <w:tmpl w:val="E1700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E5428E1"/>
    <w:multiLevelType w:val="multilevel"/>
    <w:tmpl w:val="EAE0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367D98"/>
    <w:multiLevelType w:val="hybridMultilevel"/>
    <w:tmpl w:val="03705A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2473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372056">
    <w:abstractNumId w:val="35"/>
  </w:num>
  <w:num w:numId="3" w16cid:durableId="680552432">
    <w:abstractNumId w:val="32"/>
  </w:num>
  <w:num w:numId="4" w16cid:durableId="885533784">
    <w:abstractNumId w:val="47"/>
  </w:num>
  <w:num w:numId="5" w16cid:durableId="1652520712">
    <w:abstractNumId w:val="25"/>
  </w:num>
  <w:num w:numId="6" w16cid:durableId="1558280521">
    <w:abstractNumId w:val="53"/>
  </w:num>
  <w:num w:numId="7" w16cid:durableId="369499065">
    <w:abstractNumId w:val="53"/>
    <w:lvlOverride w:ilvl="1">
      <w:lvl w:ilvl="1">
        <w:numFmt w:val="lowerLetter"/>
        <w:lvlText w:val="%2."/>
        <w:lvlJc w:val="left"/>
      </w:lvl>
    </w:lvlOverride>
  </w:num>
  <w:num w:numId="8" w16cid:durableId="2139299684">
    <w:abstractNumId w:val="53"/>
    <w:lvlOverride w:ilvl="1">
      <w:lvl w:ilvl="1">
        <w:numFmt w:val="lowerLetter"/>
        <w:lvlText w:val="%2."/>
        <w:lvlJc w:val="left"/>
      </w:lvl>
    </w:lvlOverride>
  </w:num>
  <w:num w:numId="9" w16cid:durableId="873881517">
    <w:abstractNumId w:val="53"/>
    <w:lvlOverride w:ilvl="1">
      <w:lvl w:ilvl="1">
        <w:numFmt w:val="lowerLetter"/>
        <w:lvlText w:val="%2."/>
        <w:lvlJc w:val="left"/>
      </w:lvl>
    </w:lvlOverride>
  </w:num>
  <w:num w:numId="10" w16cid:durableId="1051659864">
    <w:abstractNumId w:val="53"/>
    <w:lvlOverride w:ilvl="1">
      <w:lvl w:ilvl="1">
        <w:numFmt w:val="lowerLetter"/>
        <w:lvlText w:val="%2."/>
        <w:lvlJc w:val="left"/>
      </w:lvl>
    </w:lvlOverride>
  </w:num>
  <w:num w:numId="11" w16cid:durableId="569661646">
    <w:abstractNumId w:val="12"/>
  </w:num>
  <w:num w:numId="12" w16cid:durableId="117140015">
    <w:abstractNumId w:val="63"/>
  </w:num>
  <w:num w:numId="13" w16cid:durableId="404764960">
    <w:abstractNumId w:val="46"/>
  </w:num>
  <w:num w:numId="14" w16cid:durableId="1329406887">
    <w:abstractNumId w:val="50"/>
  </w:num>
  <w:num w:numId="15" w16cid:durableId="1086145867">
    <w:abstractNumId w:val="37"/>
  </w:num>
  <w:num w:numId="16" w16cid:durableId="255945804">
    <w:abstractNumId w:val="4"/>
  </w:num>
  <w:num w:numId="17" w16cid:durableId="1861894621">
    <w:abstractNumId w:val="33"/>
  </w:num>
  <w:num w:numId="18" w16cid:durableId="540630574">
    <w:abstractNumId w:val="59"/>
  </w:num>
  <w:num w:numId="19" w16cid:durableId="525142426">
    <w:abstractNumId w:val="61"/>
  </w:num>
  <w:num w:numId="20" w16cid:durableId="213123997">
    <w:abstractNumId w:val="14"/>
  </w:num>
  <w:num w:numId="21" w16cid:durableId="1415518073">
    <w:abstractNumId w:val="43"/>
  </w:num>
  <w:num w:numId="22" w16cid:durableId="265697475">
    <w:abstractNumId w:val="48"/>
  </w:num>
  <w:num w:numId="23" w16cid:durableId="1809129972">
    <w:abstractNumId w:val="15"/>
  </w:num>
  <w:num w:numId="24" w16cid:durableId="270745158">
    <w:abstractNumId w:val="62"/>
  </w:num>
  <w:num w:numId="25" w16cid:durableId="186915179">
    <w:abstractNumId w:val="44"/>
  </w:num>
  <w:num w:numId="26" w16cid:durableId="1768382673">
    <w:abstractNumId w:val="13"/>
  </w:num>
  <w:num w:numId="27" w16cid:durableId="1187794227">
    <w:abstractNumId w:val="45"/>
  </w:num>
  <w:num w:numId="28" w16cid:durableId="697396153">
    <w:abstractNumId w:val="67"/>
  </w:num>
  <w:num w:numId="29" w16cid:durableId="1877501415">
    <w:abstractNumId w:val="41"/>
  </w:num>
  <w:num w:numId="30" w16cid:durableId="54277131">
    <w:abstractNumId w:val="39"/>
  </w:num>
  <w:num w:numId="31" w16cid:durableId="1513958078">
    <w:abstractNumId w:val="54"/>
  </w:num>
  <w:num w:numId="32" w16cid:durableId="910579401">
    <w:abstractNumId w:val="22"/>
  </w:num>
  <w:num w:numId="33" w16cid:durableId="1682777736">
    <w:abstractNumId w:val="29"/>
  </w:num>
  <w:num w:numId="34" w16cid:durableId="795490594">
    <w:abstractNumId w:val="10"/>
  </w:num>
  <w:num w:numId="35" w16cid:durableId="1938825924">
    <w:abstractNumId w:val="69"/>
  </w:num>
  <w:num w:numId="36" w16cid:durableId="1488592455">
    <w:abstractNumId w:val="26"/>
  </w:num>
  <w:num w:numId="37" w16cid:durableId="164830869">
    <w:abstractNumId w:val="66"/>
  </w:num>
  <w:num w:numId="38" w16cid:durableId="617948784">
    <w:abstractNumId w:val="60"/>
  </w:num>
  <w:num w:numId="39" w16cid:durableId="57481713">
    <w:abstractNumId w:val="68"/>
  </w:num>
  <w:num w:numId="40" w16cid:durableId="342050760">
    <w:abstractNumId w:val="6"/>
  </w:num>
  <w:num w:numId="41" w16cid:durableId="1217593456">
    <w:abstractNumId w:val="7"/>
  </w:num>
  <w:num w:numId="42" w16cid:durableId="1254819944">
    <w:abstractNumId w:val="16"/>
  </w:num>
  <w:num w:numId="43" w16cid:durableId="1053701247">
    <w:abstractNumId w:val="18"/>
  </w:num>
  <w:num w:numId="44" w16cid:durableId="2074159378">
    <w:abstractNumId w:val="51"/>
  </w:num>
  <w:num w:numId="45" w16cid:durableId="1898471299">
    <w:abstractNumId w:val="65"/>
  </w:num>
  <w:num w:numId="46" w16cid:durableId="268123102">
    <w:abstractNumId w:val="2"/>
  </w:num>
  <w:num w:numId="47" w16cid:durableId="346686294">
    <w:abstractNumId w:val="31"/>
  </w:num>
  <w:num w:numId="48" w16cid:durableId="2007585668">
    <w:abstractNumId w:val="64"/>
  </w:num>
  <w:num w:numId="49" w16cid:durableId="1502895667">
    <w:abstractNumId w:val="9"/>
  </w:num>
  <w:num w:numId="50" w16cid:durableId="1098258446">
    <w:abstractNumId w:val="11"/>
  </w:num>
  <w:num w:numId="51" w16cid:durableId="378280877">
    <w:abstractNumId w:val="8"/>
  </w:num>
  <w:num w:numId="52" w16cid:durableId="2037004123">
    <w:abstractNumId w:val="56"/>
  </w:num>
  <w:num w:numId="53" w16cid:durableId="996111069">
    <w:abstractNumId w:val="34"/>
  </w:num>
  <w:num w:numId="54" w16cid:durableId="880244840">
    <w:abstractNumId w:val="1"/>
  </w:num>
  <w:num w:numId="55" w16cid:durableId="1845631795">
    <w:abstractNumId w:val="23"/>
  </w:num>
  <w:num w:numId="56" w16cid:durableId="1259293783">
    <w:abstractNumId w:val="17"/>
  </w:num>
  <w:num w:numId="57" w16cid:durableId="1440679106">
    <w:abstractNumId w:val="58"/>
  </w:num>
  <w:num w:numId="58" w16cid:durableId="330450302">
    <w:abstractNumId w:val="24"/>
  </w:num>
  <w:num w:numId="59" w16cid:durableId="1033924218">
    <w:abstractNumId w:val="71"/>
  </w:num>
  <w:num w:numId="60" w16cid:durableId="1074664563">
    <w:abstractNumId w:val="40"/>
  </w:num>
  <w:num w:numId="61" w16cid:durableId="768620958">
    <w:abstractNumId w:val="5"/>
  </w:num>
  <w:num w:numId="62" w16cid:durableId="1575386054">
    <w:abstractNumId w:val="72"/>
  </w:num>
  <w:num w:numId="63" w16cid:durableId="109130344">
    <w:abstractNumId w:val="21"/>
  </w:num>
  <w:num w:numId="64" w16cid:durableId="671496118">
    <w:abstractNumId w:val="0"/>
  </w:num>
  <w:num w:numId="65" w16cid:durableId="1352024482">
    <w:abstractNumId w:val="57"/>
  </w:num>
  <w:num w:numId="66" w16cid:durableId="963584017">
    <w:abstractNumId w:val="30"/>
  </w:num>
  <w:num w:numId="67" w16cid:durableId="2039962854">
    <w:abstractNumId w:val="28"/>
  </w:num>
  <w:num w:numId="68" w16cid:durableId="877857280">
    <w:abstractNumId w:val="49"/>
  </w:num>
  <w:num w:numId="69" w16cid:durableId="2139448868">
    <w:abstractNumId w:val="42"/>
  </w:num>
  <w:num w:numId="70" w16cid:durableId="604119241">
    <w:abstractNumId w:val="70"/>
  </w:num>
  <w:num w:numId="71" w16cid:durableId="1905681907">
    <w:abstractNumId w:val="52"/>
  </w:num>
  <w:num w:numId="72" w16cid:durableId="1813714007">
    <w:abstractNumId w:val="73"/>
  </w:num>
  <w:num w:numId="73" w16cid:durableId="905073686">
    <w:abstractNumId w:val="19"/>
  </w:num>
  <w:num w:numId="74" w16cid:durableId="1453861972">
    <w:abstractNumId w:val="38"/>
  </w:num>
  <w:num w:numId="75" w16cid:durableId="1189678205">
    <w:abstractNumId w:val="36"/>
  </w:num>
  <w:num w:numId="76" w16cid:durableId="478351107">
    <w:abstractNumId w:val="55"/>
  </w:num>
  <w:num w:numId="77" w16cid:durableId="1589580675">
    <w:abstractNumId w:val="27"/>
  </w:num>
  <w:num w:numId="78" w16cid:durableId="548298417">
    <w:abstractNumId w:val="20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ddy Tarbuck">
    <w15:presenceInfo w15:providerId="AD" w15:userId="S::paddy.tarbuck@ukagritechcentre.com::60af4c72-2178-4b7e-b655-38ad4ed3c95f"/>
  </w15:person>
  <w15:person w15:author="Ruth Bastow">
    <w15:presenceInfo w15:providerId="AD" w15:userId="S::ruth.bastow@ukagritechcentre.com::f82eb75a-0ae6-48be-93eb-3763edc1793d"/>
  </w15:person>
  <w15:person w15:author="Andrew Clifton">
    <w15:presenceInfo w15:providerId="AD" w15:userId="S::andrew.clifton@ukagritechcentre.com::bf0d7aa0-4e6a-4697-bdad-647264683565"/>
  </w15:person>
  <w15:person w15:author="Lyndsey Kendall">
    <w15:presenceInfo w15:providerId="AD" w15:userId="S::lyndsey.kendall@ukagritechcentre.com::acd81d35-b2e1-43da-88bd-a14e1fd342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21"/>
    <w:rsid w:val="00000995"/>
    <w:rsid w:val="00001E46"/>
    <w:rsid w:val="00006560"/>
    <w:rsid w:val="00010F2A"/>
    <w:rsid w:val="00017223"/>
    <w:rsid w:val="00021E19"/>
    <w:rsid w:val="000261CB"/>
    <w:rsid w:val="00027323"/>
    <w:rsid w:val="00037A41"/>
    <w:rsid w:val="00040C44"/>
    <w:rsid w:val="00041721"/>
    <w:rsid w:val="000476FC"/>
    <w:rsid w:val="00047F3D"/>
    <w:rsid w:val="00050216"/>
    <w:rsid w:val="000507FA"/>
    <w:rsid w:val="00051E41"/>
    <w:rsid w:val="00052515"/>
    <w:rsid w:val="00057EB2"/>
    <w:rsid w:val="000622D7"/>
    <w:rsid w:val="00065DBB"/>
    <w:rsid w:val="00071BF4"/>
    <w:rsid w:val="0007311A"/>
    <w:rsid w:val="00077DA2"/>
    <w:rsid w:val="00082310"/>
    <w:rsid w:val="00083F2A"/>
    <w:rsid w:val="00083FC0"/>
    <w:rsid w:val="000901F6"/>
    <w:rsid w:val="00090792"/>
    <w:rsid w:val="00093CDE"/>
    <w:rsid w:val="00094A24"/>
    <w:rsid w:val="00095B4B"/>
    <w:rsid w:val="000A057D"/>
    <w:rsid w:val="000A0A6E"/>
    <w:rsid w:val="000A0EEA"/>
    <w:rsid w:val="000A17A4"/>
    <w:rsid w:val="000A3401"/>
    <w:rsid w:val="000A34FE"/>
    <w:rsid w:val="000A6014"/>
    <w:rsid w:val="000B2DA3"/>
    <w:rsid w:val="000B710D"/>
    <w:rsid w:val="000C028B"/>
    <w:rsid w:val="000C05DD"/>
    <w:rsid w:val="000C1411"/>
    <w:rsid w:val="000C248B"/>
    <w:rsid w:val="000C3756"/>
    <w:rsid w:val="000C4217"/>
    <w:rsid w:val="000C5B5B"/>
    <w:rsid w:val="000C6C1E"/>
    <w:rsid w:val="000C6F4B"/>
    <w:rsid w:val="000D342C"/>
    <w:rsid w:val="000D6982"/>
    <w:rsid w:val="000D7612"/>
    <w:rsid w:val="000D7F02"/>
    <w:rsid w:val="000E02E1"/>
    <w:rsid w:val="000E33B2"/>
    <w:rsid w:val="000E4136"/>
    <w:rsid w:val="000E737F"/>
    <w:rsid w:val="000F0553"/>
    <w:rsid w:val="000F0889"/>
    <w:rsid w:val="000F31BE"/>
    <w:rsid w:val="000F37AB"/>
    <w:rsid w:val="000F3FA2"/>
    <w:rsid w:val="000F63A6"/>
    <w:rsid w:val="00100066"/>
    <w:rsid w:val="0010099C"/>
    <w:rsid w:val="001039F0"/>
    <w:rsid w:val="00104BDE"/>
    <w:rsid w:val="0010511E"/>
    <w:rsid w:val="001065DA"/>
    <w:rsid w:val="00107039"/>
    <w:rsid w:val="00110F51"/>
    <w:rsid w:val="00124942"/>
    <w:rsid w:val="00124E39"/>
    <w:rsid w:val="00125F0A"/>
    <w:rsid w:val="0012646A"/>
    <w:rsid w:val="00132A29"/>
    <w:rsid w:val="00135692"/>
    <w:rsid w:val="0014071B"/>
    <w:rsid w:val="0014326B"/>
    <w:rsid w:val="001441F8"/>
    <w:rsid w:val="00145A31"/>
    <w:rsid w:val="00146D88"/>
    <w:rsid w:val="00147D7E"/>
    <w:rsid w:val="001501BD"/>
    <w:rsid w:val="001509CB"/>
    <w:rsid w:val="00150AD6"/>
    <w:rsid w:val="0015122B"/>
    <w:rsid w:val="001579E7"/>
    <w:rsid w:val="00165627"/>
    <w:rsid w:val="00165B0E"/>
    <w:rsid w:val="00165F6A"/>
    <w:rsid w:val="001670D3"/>
    <w:rsid w:val="001671E7"/>
    <w:rsid w:val="00175194"/>
    <w:rsid w:val="00175D3B"/>
    <w:rsid w:val="00180CBB"/>
    <w:rsid w:val="00190C51"/>
    <w:rsid w:val="00190F4F"/>
    <w:rsid w:val="00192DC7"/>
    <w:rsid w:val="00194253"/>
    <w:rsid w:val="001A1513"/>
    <w:rsid w:val="001A2956"/>
    <w:rsid w:val="001A42A9"/>
    <w:rsid w:val="001B34F8"/>
    <w:rsid w:val="001B35E0"/>
    <w:rsid w:val="001B671C"/>
    <w:rsid w:val="001B6BA0"/>
    <w:rsid w:val="001C2F6D"/>
    <w:rsid w:val="001C31E6"/>
    <w:rsid w:val="001C3616"/>
    <w:rsid w:val="001C5A8B"/>
    <w:rsid w:val="001D03C2"/>
    <w:rsid w:val="001D5E65"/>
    <w:rsid w:val="001D72BE"/>
    <w:rsid w:val="001E0308"/>
    <w:rsid w:val="001E1C09"/>
    <w:rsid w:val="001E5F51"/>
    <w:rsid w:val="001E6224"/>
    <w:rsid w:val="001F237A"/>
    <w:rsid w:val="001F3594"/>
    <w:rsid w:val="001F764E"/>
    <w:rsid w:val="00201723"/>
    <w:rsid w:val="00205FD2"/>
    <w:rsid w:val="00212C27"/>
    <w:rsid w:val="00212F89"/>
    <w:rsid w:val="00213C9E"/>
    <w:rsid w:val="00215BBF"/>
    <w:rsid w:val="002214C4"/>
    <w:rsid w:val="002229E9"/>
    <w:rsid w:val="002237AF"/>
    <w:rsid w:val="00223EA5"/>
    <w:rsid w:val="00226E26"/>
    <w:rsid w:val="0022786C"/>
    <w:rsid w:val="0023259A"/>
    <w:rsid w:val="00234E99"/>
    <w:rsid w:val="00241573"/>
    <w:rsid w:val="00241D29"/>
    <w:rsid w:val="00242097"/>
    <w:rsid w:val="00242542"/>
    <w:rsid w:val="002451EC"/>
    <w:rsid w:val="00246BD4"/>
    <w:rsid w:val="00250B81"/>
    <w:rsid w:val="00250E26"/>
    <w:rsid w:val="00252DD8"/>
    <w:rsid w:val="00253497"/>
    <w:rsid w:val="00255974"/>
    <w:rsid w:val="00255EAE"/>
    <w:rsid w:val="00262125"/>
    <w:rsid w:val="00262713"/>
    <w:rsid w:val="00262E6F"/>
    <w:rsid w:val="00264425"/>
    <w:rsid w:val="00273001"/>
    <w:rsid w:val="00274F69"/>
    <w:rsid w:val="00275B31"/>
    <w:rsid w:val="002818C3"/>
    <w:rsid w:val="00281FB0"/>
    <w:rsid w:val="00282E3E"/>
    <w:rsid w:val="0028501D"/>
    <w:rsid w:val="002916EB"/>
    <w:rsid w:val="002928F7"/>
    <w:rsid w:val="0029299E"/>
    <w:rsid w:val="00296B51"/>
    <w:rsid w:val="00296CDF"/>
    <w:rsid w:val="002A51C8"/>
    <w:rsid w:val="002B28E3"/>
    <w:rsid w:val="002B330F"/>
    <w:rsid w:val="002B5E31"/>
    <w:rsid w:val="002B6A01"/>
    <w:rsid w:val="002C3C90"/>
    <w:rsid w:val="002C4052"/>
    <w:rsid w:val="002C414F"/>
    <w:rsid w:val="002D1A17"/>
    <w:rsid w:val="002D6E37"/>
    <w:rsid w:val="002E0F3F"/>
    <w:rsid w:val="002E3DFC"/>
    <w:rsid w:val="002E45E6"/>
    <w:rsid w:val="002E629E"/>
    <w:rsid w:val="002E6514"/>
    <w:rsid w:val="002E724C"/>
    <w:rsid w:val="002F0C3D"/>
    <w:rsid w:val="002F329E"/>
    <w:rsid w:val="002F6351"/>
    <w:rsid w:val="002F75A5"/>
    <w:rsid w:val="002F7DCE"/>
    <w:rsid w:val="002F7E67"/>
    <w:rsid w:val="00301F85"/>
    <w:rsid w:val="00310FAC"/>
    <w:rsid w:val="003132C3"/>
    <w:rsid w:val="00313D1F"/>
    <w:rsid w:val="003224D0"/>
    <w:rsid w:val="0032334F"/>
    <w:rsid w:val="00323B01"/>
    <w:rsid w:val="00323BF6"/>
    <w:rsid w:val="00331389"/>
    <w:rsid w:val="00333C82"/>
    <w:rsid w:val="00334DC0"/>
    <w:rsid w:val="0033631B"/>
    <w:rsid w:val="003363F8"/>
    <w:rsid w:val="003416F3"/>
    <w:rsid w:val="0034506A"/>
    <w:rsid w:val="00351205"/>
    <w:rsid w:val="003554D3"/>
    <w:rsid w:val="00356E3C"/>
    <w:rsid w:val="00357A01"/>
    <w:rsid w:val="0036435F"/>
    <w:rsid w:val="0036504A"/>
    <w:rsid w:val="00366459"/>
    <w:rsid w:val="00367781"/>
    <w:rsid w:val="00370542"/>
    <w:rsid w:val="003710B4"/>
    <w:rsid w:val="00372724"/>
    <w:rsid w:val="0037338C"/>
    <w:rsid w:val="0037604D"/>
    <w:rsid w:val="0037656E"/>
    <w:rsid w:val="00385A60"/>
    <w:rsid w:val="0038661D"/>
    <w:rsid w:val="00395DE9"/>
    <w:rsid w:val="003A596A"/>
    <w:rsid w:val="003A5BDE"/>
    <w:rsid w:val="003B036C"/>
    <w:rsid w:val="003B3947"/>
    <w:rsid w:val="003B4CCA"/>
    <w:rsid w:val="003C1BB7"/>
    <w:rsid w:val="003C260B"/>
    <w:rsid w:val="003C2907"/>
    <w:rsid w:val="003C3AAC"/>
    <w:rsid w:val="003C3DBA"/>
    <w:rsid w:val="003C6BBB"/>
    <w:rsid w:val="003D135F"/>
    <w:rsid w:val="003D59EC"/>
    <w:rsid w:val="003D6996"/>
    <w:rsid w:val="003E2B8B"/>
    <w:rsid w:val="003E433F"/>
    <w:rsid w:val="003E530E"/>
    <w:rsid w:val="003E60B9"/>
    <w:rsid w:val="003E79D6"/>
    <w:rsid w:val="003F01F8"/>
    <w:rsid w:val="003F6C96"/>
    <w:rsid w:val="003F6FCF"/>
    <w:rsid w:val="0040485D"/>
    <w:rsid w:val="00407366"/>
    <w:rsid w:val="00412801"/>
    <w:rsid w:val="00412BFB"/>
    <w:rsid w:val="00420AC2"/>
    <w:rsid w:val="00420EBB"/>
    <w:rsid w:val="0043044F"/>
    <w:rsid w:val="00435DEC"/>
    <w:rsid w:val="0045020B"/>
    <w:rsid w:val="004505E1"/>
    <w:rsid w:val="004530DF"/>
    <w:rsid w:val="00455670"/>
    <w:rsid w:val="00456DBA"/>
    <w:rsid w:val="00461663"/>
    <w:rsid w:val="00467FD3"/>
    <w:rsid w:val="00470073"/>
    <w:rsid w:val="00471670"/>
    <w:rsid w:val="00473A4D"/>
    <w:rsid w:val="00474B43"/>
    <w:rsid w:val="00476D7B"/>
    <w:rsid w:val="0047723D"/>
    <w:rsid w:val="0047729E"/>
    <w:rsid w:val="00480CA7"/>
    <w:rsid w:val="00483806"/>
    <w:rsid w:val="00485B07"/>
    <w:rsid w:val="00486A3F"/>
    <w:rsid w:val="00487591"/>
    <w:rsid w:val="004911A0"/>
    <w:rsid w:val="0049644A"/>
    <w:rsid w:val="00496720"/>
    <w:rsid w:val="0049788C"/>
    <w:rsid w:val="004A4C4E"/>
    <w:rsid w:val="004A6A0F"/>
    <w:rsid w:val="004B084C"/>
    <w:rsid w:val="004B2575"/>
    <w:rsid w:val="004B5D0C"/>
    <w:rsid w:val="004B679F"/>
    <w:rsid w:val="004C1BF2"/>
    <w:rsid w:val="004C670C"/>
    <w:rsid w:val="004C6B4D"/>
    <w:rsid w:val="004D13AA"/>
    <w:rsid w:val="004D6E1A"/>
    <w:rsid w:val="004D7A4B"/>
    <w:rsid w:val="004E1AC6"/>
    <w:rsid w:val="004E3E00"/>
    <w:rsid w:val="004E40A3"/>
    <w:rsid w:val="004E528C"/>
    <w:rsid w:val="004E52D7"/>
    <w:rsid w:val="004F023E"/>
    <w:rsid w:val="004F178D"/>
    <w:rsid w:val="004F6150"/>
    <w:rsid w:val="00502366"/>
    <w:rsid w:val="005024DB"/>
    <w:rsid w:val="005047FF"/>
    <w:rsid w:val="0051104D"/>
    <w:rsid w:val="00513FC0"/>
    <w:rsid w:val="005146CF"/>
    <w:rsid w:val="00515727"/>
    <w:rsid w:val="00520897"/>
    <w:rsid w:val="00521A7F"/>
    <w:rsid w:val="005220D8"/>
    <w:rsid w:val="005269C5"/>
    <w:rsid w:val="00531C27"/>
    <w:rsid w:val="005323D7"/>
    <w:rsid w:val="005369A6"/>
    <w:rsid w:val="00544B29"/>
    <w:rsid w:val="0054775B"/>
    <w:rsid w:val="00551E80"/>
    <w:rsid w:val="005537D3"/>
    <w:rsid w:val="0055405F"/>
    <w:rsid w:val="0055415D"/>
    <w:rsid w:val="00556EE7"/>
    <w:rsid w:val="00557EAA"/>
    <w:rsid w:val="00563089"/>
    <w:rsid w:val="005638BB"/>
    <w:rsid w:val="0056590E"/>
    <w:rsid w:val="005663D7"/>
    <w:rsid w:val="0056643E"/>
    <w:rsid w:val="005702D9"/>
    <w:rsid w:val="00573C3D"/>
    <w:rsid w:val="0057799F"/>
    <w:rsid w:val="00577F81"/>
    <w:rsid w:val="005808B9"/>
    <w:rsid w:val="00582865"/>
    <w:rsid w:val="00582BA4"/>
    <w:rsid w:val="0058308C"/>
    <w:rsid w:val="00583703"/>
    <w:rsid w:val="00584573"/>
    <w:rsid w:val="00585A9C"/>
    <w:rsid w:val="00591BEB"/>
    <w:rsid w:val="00592DE6"/>
    <w:rsid w:val="00592E51"/>
    <w:rsid w:val="00593D41"/>
    <w:rsid w:val="005A1126"/>
    <w:rsid w:val="005A17D8"/>
    <w:rsid w:val="005A2295"/>
    <w:rsid w:val="005A262F"/>
    <w:rsid w:val="005A3FE6"/>
    <w:rsid w:val="005A5D62"/>
    <w:rsid w:val="005B4F3D"/>
    <w:rsid w:val="005B6E45"/>
    <w:rsid w:val="005B7A48"/>
    <w:rsid w:val="005C2628"/>
    <w:rsid w:val="005C2EA7"/>
    <w:rsid w:val="005C60E1"/>
    <w:rsid w:val="005C79EA"/>
    <w:rsid w:val="005D304B"/>
    <w:rsid w:val="005D31A3"/>
    <w:rsid w:val="005D44B8"/>
    <w:rsid w:val="005D7145"/>
    <w:rsid w:val="005E2B34"/>
    <w:rsid w:val="005E3F2A"/>
    <w:rsid w:val="005E47CF"/>
    <w:rsid w:val="005E6F0B"/>
    <w:rsid w:val="005E7B16"/>
    <w:rsid w:val="005F05CE"/>
    <w:rsid w:val="005F2D3A"/>
    <w:rsid w:val="005F2ED1"/>
    <w:rsid w:val="005F3E6D"/>
    <w:rsid w:val="005F5D5C"/>
    <w:rsid w:val="005F7D55"/>
    <w:rsid w:val="00602FC5"/>
    <w:rsid w:val="00603285"/>
    <w:rsid w:val="00603BA3"/>
    <w:rsid w:val="0060793C"/>
    <w:rsid w:val="0060E909"/>
    <w:rsid w:val="00612776"/>
    <w:rsid w:val="00612A08"/>
    <w:rsid w:val="006173ED"/>
    <w:rsid w:val="0062104B"/>
    <w:rsid w:val="00630898"/>
    <w:rsid w:val="00631144"/>
    <w:rsid w:val="00636CAE"/>
    <w:rsid w:val="00636D6D"/>
    <w:rsid w:val="00640A1D"/>
    <w:rsid w:val="00642206"/>
    <w:rsid w:val="00646215"/>
    <w:rsid w:val="00650819"/>
    <w:rsid w:val="00651A29"/>
    <w:rsid w:val="00653C6A"/>
    <w:rsid w:val="00656D0C"/>
    <w:rsid w:val="006619B3"/>
    <w:rsid w:val="006643FC"/>
    <w:rsid w:val="00664BAC"/>
    <w:rsid w:val="00674449"/>
    <w:rsid w:val="00674B76"/>
    <w:rsid w:val="00675C7A"/>
    <w:rsid w:val="00676AF9"/>
    <w:rsid w:val="00681E1B"/>
    <w:rsid w:val="00681E35"/>
    <w:rsid w:val="00683E5A"/>
    <w:rsid w:val="00684D08"/>
    <w:rsid w:val="00684D8A"/>
    <w:rsid w:val="00685991"/>
    <w:rsid w:val="0069074F"/>
    <w:rsid w:val="00692052"/>
    <w:rsid w:val="006930EF"/>
    <w:rsid w:val="00693E04"/>
    <w:rsid w:val="006A0BE2"/>
    <w:rsid w:val="006A1B38"/>
    <w:rsid w:val="006A416A"/>
    <w:rsid w:val="006A74CB"/>
    <w:rsid w:val="006B3B5E"/>
    <w:rsid w:val="006C4B37"/>
    <w:rsid w:val="006C5764"/>
    <w:rsid w:val="006C5D78"/>
    <w:rsid w:val="006D27F2"/>
    <w:rsid w:val="006D3E44"/>
    <w:rsid w:val="006D4450"/>
    <w:rsid w:val="006D4A6D"/>
    <w:rsid w:val="006E23DB"/>
    <w:rsid w:val="006E310A"/>
    <w:rsid w:val="006E4577"/>
    <w:rsid w:val="006E5525"/>
    <w:rsid w:val="006F0CB7"/>
    <w:rsid w:val="006F2051"/>
    <w:rsid w:val="00701044"/>
    <w:rsid w:val="00702D97"/>
    <w:rsid w:val="00702DCE"/>
    <w:rsid w:val="00704427"/>
    <w:rsid w:val="00704E41"/>
    <w:rsid w:val="00707FA0"/>
    <w:rsid w:val="00712508"/>
    <w:rsid w:val="00712624"/>
    <w:rsid w:val="00712CBE"/>
    <w:rsid w:val="0071509D"/>
    <w:rsid w:val="00716377"/>
    <w:rsid w:val="00725CEE"/>
    <w:rsid w:val="00733AED"/>
    <w:rsid w:val="00735C5F"/>
    <w:rsid w:val="0073658E"/>
    <w:rsid w:val="00742463"/>
    <w:rsid w:val="00743783"/>
    <w:rsid w:val="00743A72"/>
    <w:rsid w:val="00744936"/>
    <w:rsid w:val="00745099"/>
    <w:rsid w:val="007464FD"/>
    <w:rsid w:val="00747550"/>
    <w:rsid w:val="00747C75"/>
    <w:rsid w:val="00753FFC"/>
    <w:rsid w:val="00755B45"/>
    <w:rsid w:val="00756218"/>
    <w:rsid w:val="007573B5"/>
    <w:rsid w:val="00763A30"/>
    <w:rsid w:val="00763FC0"/>
    <w:rsid w:val="007662D8"/>
    <w:rsid w:val="007669E3"/>
    <w:rsid w:val="00767D8A"/>
    <w:rsid w:val="007748AB"/>
    <w:rsid w:val="00780722"/>
    <w:rsid w:val="00782797"/>
    <w:rsid w:val="00787014"/>
    <w:rsid w:val="007908E9"/>
    <w:rsid w:val="00794C36"/>
    <w:rsid w:val="00796665"/>
    <w:rsid w:val="007A165F"/>
    <w:rsid w:val="007A3747"/>
    <w:rsid w:val="007A40DB"/>
    <w:rsid w:val="007A5152"/>
    <w:rsid w:val="007B06FA"/>
    <w:rsid w:val="007B6361"/>
    <w:rsid w:val="007B6C2A"/>
    <w:rsid w:val="007C449A"/>
    <w:rsid w:val="007C6042"/>
    <w:rsid w:val="007C6A25"/>
    <w:rsid w:val="007C738E"/>
    <w:rsid w:val="007C7FE6"/>
    <w:rsid w:val="007D0FA6"/>
    <w:rsid w:val="007D1792"/>
    <w:rsid w:val="007D3468"/>
    <w:rsid w:val="007D451D"/>
    <w:rsid w:val="007D5E4E"/>
    <w:rsid w:val="007D6F4F"/>
    <w:rsid w:val="007E1ADE"/>
    <w:rsid w:val="007E1F26"/>
    <w:rsid w:val="007E6681"/>
    <w:rsid w:val="007F5084"/>
    <w:rsid w:val="007F797B"/>
    <w:rsid w:val="00802588"/>
    <w:rsid w:val="00802B8A"/>
    <w:rsid w:val="00804F7B"/>
    <w:rsid w:val="008065BF"/>
    <w:rsid w:val="00806611"/>
    <w:rsid w:val="008131EA"/>
    <w:rsid w:val="00813F4F"/>
    <w:rsid w:val="008159C8"/>
    <w:rsid w:val="008210CD"/>
    <w:rsid w:val="00821A5E"/>
    <w:rsid w:val="00822382"/>
    <w:rsid w:val="008272CB"/>
    <w:rsid w:val="008312FC"/>
    <w:rsid w:val="00835698"/>
    <w:rsid w:val="008404E8"/>
    <w:rsid w:val="008428D3"/>
    <w:rsid w:val="008429C2"/>
    <w:rsid w:val="00842FFE"/>
    <w:rsid w:val="00847513"/>
    <w:rsid w:val="008522C9"/>
    <w:rsid w:val="00853B9B"/>
    <w:rsid w:val="00853C42"/>
    <w:rsid w:val="00853CB2"/>
    <w:rsid w:val="008545F9"/>
    <w:rsid w:val="00854C8B"/>
    <w:rsid w:val="00855068"/>
    <w:rsid w:val="008575B3"/>
    <w:rsid w:val="008650E5"/>
    <w:rsid w:val="0086746F"/>
    <w:rsid w:val="008678CE"/>
    <w:rsid w:val="00871F69"/>
    <w:rsid w:val="00876514"/>
    <w:rsid w:val="00876F32"/>
    <w:rsid w:val="00877985"/>
    <w:rsid w:val="008820F6"/>
    <w:rsid w:val="00890776"/>
    <w:rsid w:val="00890D5B"/>
    <w:rsid w:val="008943A4"/>
    <w:rsid w:val="0089475E"/>
    <w:rsid w:val="00895837"/>
    <w:rsid w:val="008969DA"/>
    <w:rsid w:val="008A256F"/>
    <w:rsid w:val="008A31EF"/>
    <w:rsid w:val="008A32D6"/>
    <w:rsid w:val="008A47E7"/>
    <w:rsid w:val="008A56D3"/>
    <w:rsid w:val="008A5861"/>
    <w:rsid w:val="008A643C"/>
    <w:rsid w:val="008A7C3C"/>
    <w:rsid w:val="008B215C"/>
    <w:rsid w:val="008B24D3"/>
    <w:rsid w:val="008B32BA"/>
    <w:rsid w:val="008B3780"/>
    <w:rsid w:val="008B439A"/>
    <w:rsid w:val="008B45A8"/>
    <w:rsid w:val="008C05D3"/>
    <w:rsid w:val="008C799A"/>
    <w:rsid w:val="008D1C03"/>
    <w:rsid w:val="008E0177"/>
    <w:rsid w:val="008E0DA0"/>
    <w:rsid w:val="008E1146"/>
    <w:rsid w:val="008E1672"/>
    <w:rsid w:val="008E30C7"/>
    <w:rsid w:val="008E31EC"/>
    <w:rsid w:val="008E60BC"/>
    <w:rsid w:val="008E6288"/>
    <w:rsid w:val="008E645F"/>
    <w:rsid w:val="008F006E"/>
    <w:rsid w:val="008F08AA"/>
    <w:rsid w:val="008F1049"/>
    <w:rsid w:val="008F6C02"/>
    <w:rsid w:val="00900475"/>
    <w:rsid w:val="00903658"/>
    <w:rsid w:val="00905B93"/>
    <w:rsid w:val="0091116C"/>
    <w:rsid w:val="00911351"/>
    <w:rsid w:val="009153E4"/>
    <w:rsid w:val="00916498"/>
    <w:rsid w:val="009165B8"/>
    <w:rsid w:val="00921154"/>
    <w:rsid w:val="00932B2F"/>
    <w:rsid w:val="009330F4"/>
    <w:rsid w:val="009331FC"/>
    <w:rsid w:val="00934399"/>
    <w:rsid w:val="00934787"/>
    <w:rsid w:val="00934D72"/>
    <w:rsid w:val="009366FD"/>
    <w:rsid w:val="00937A83"/>
    <w:rsid w:val="00945FF2"/>
    <w:rsid w:val="00946B5F"/>
    <w:rsid w:val="009505A1"/>
    <w:rsid w:val="009523D7"/>
    <w:rsid w:val="00952ACE"/>
    <w:rsid w:val="0095660E"/>
    <w:rsid w:val="0096305A"/>
    <w:rsid w:val="00970DC2"/>
    <w:rsid w:val="00973564"/>
    <w:rsid w:val="0097457A"/>
    <w:rsid w:val="009764DC"/>
    <w:rsid w:val="00976896"/>
    <w:rsid w:val="00985C17"/>
    <w:rsid w:val="00992512"/>
    <w:rsid w:val="00994540"/>
    <w:rsid w:val="009956F0"/>
    <w:rsid w:val="00996CCA"/>
    <w:rsid w:val="009A3822"/>
    <w:rsid w:val="009A41B9"/>
    <w:rsid w:val="009A476D"/>
    <w:rsid w:val="009A550E"/>
    <w:rsid w:val="009B04C9"/>
    <w:rsid w:val="009B0C79"/>
    <w:rsid w:val="009B2744"/>
    <w:rsid w:val="009B6D19"/>
    <w:rsid w:val="009B7114"/>
    <w:rsid w:val="009B7350"/>
    <w:rsid w:val="009C64AE"/>
    <w:rsid w:val="009C6D0B"/>
    <w:rsid w:val="009D6767"/>
    <w:rsid w:val="009D6774"/>
    <w:rsid w:val="009D70C6"/>
    <w:rsid w:val="009E1DB7"/>
    <w:rsid w:val="009E4DD0"/>
    <w:rsid w:val="009E5352"/>
    <w:rsid w:val="009E7878"/>
    <w:rsid w:val="00A03122"/>
    <w:rsid w:val="00A03A33"/>
    <w:rsid w:val="00A03D2E"/>
    <w:rsid w:val="00A04E97"/>
    <w:rsid w:val="00A05144"/>
    <w:rsid w:val="00A05986"/>
    <w:rsid w:val="00A12C7C"/>
    <w:rsid w:val="00A13842"/>
    <w:rsid w:val="00A16583"/>
    <w:rsid w:val="00A17E4E"/>
    <w:rsid w:val="00A228A3"/>
    <w:rsid w:val="00A23C17"/>
    <w:rsid w:val="00A259A4"/>
    <w:rsid w:val="00A25F95"/>
    <w:rsid w:val="00A301EA"/>
    <w:rsid w:val="00A3205C"/>
    <w:rsid w:val="00A32EFB"/>
    <w:rsid w:val="00A41DEA"/>
    <w:rsid w:val="00A41F05"/>
    <w:rsid w:val="00A42573"/>
    <w:rsid w:val="00A4309D"/>
    <w:rsid w:val="00A461F2"/>
    <w:rsid w:val="00A47E10"/>
    <w:rsid w:val="00A50677"/>
    <w:rsid w:val="00A51522"/>
    <w:rsid w:val="00A535EC"/>
    <w:rsid w:val="00A54080"/>
    <w:rsid w:val="00A543CE"/>
    <w:rsid w:val="00A54B34"/>
    <w:rsid w:val="00A61631"/>
    <w:rsid w:val="00A62673"/>
    <w:rsid w:val="00A710C2"/>
    <w:rsid w:val="00A7306F"/>
    <w:rsid w:val="00A73AF0"/>
    <w:rsid w:val="00A7699F"/>
    <w:rsid w:val="00A8044A"/>
    <w:rsid w:val="00A8110C"/>
    <w:rsid w:val="00A86AFB"/>
    <w:rsid w:val="00A90483"/>
    <w:rsid w:val="00A90497"/>
    <w:rsid w:val="00A9070E"/>
    <w:rsid w:val="00A913A8"/>
    <w:rsid w:val="00A91F78"/>
    <w:rsid w:val="00A955A2"/>
    <w:rsid w:val="00A95997"/>
    <w:rsid w:val="00AA27DA"/>
    <w:rsid w:val="00AA5067"/>
    <w:rsid w:val="00AA5C4C"/>
    <w:rsid w:val="00AB37E7"/>
    <w:rsid w:val="00AB40B9"/>
    <w:rsid w:val="00AC12D8"/>
    <w:rsid w:val="00AC6CD2"/>
    <w:rsid w:val="00AD0441"/>
    <w:rsid w:val="00AD0A3D"/>
    <w:rsid w:val="00AD333E"/>
    <w:rsid w:val="00AD3525"/>
    <w:rsid w:val="00AD4C05"/>
    <w:rsid w:val="00AE6629"/>
    <w:rsid w:val="00AE6D71"/>
    <w:rsid w:val="00AE795F"/>
    <w:rsid w:val="00AF06F0"/>
    <w:rsid w:val="00AF2020"/>
    <w:rsid w:val="00AF2920"/>
    <w:rsid w:val="00AF2C5A"/>
    <w:rsid w:val="00AF3BD2"/>
    <w:rsid w:val="00B05F86"/>
    <w:rsid w:val="00B07704"/>
    <w:rsid w:val="00B07940"/>
    <w:rsid w:val="00B07ADA"/>
    <w:rsid w:val="00B125FC"/>
    <w:rsid w:val="00B240FB"/>
    <w:rsid w:val="00B24CDA"/>
    <w:rsid w:val="00B25246"/>
    <w:rsid w:val="00B31BD4"/>
    <w:rsid w:val="00B33380"/>
    <w:rsid w:val="00B337D7"/>
    <w:rsid w:val="00B376C1"/>
    <w:rsid w:val="00B45630"/>
    <w:rsid w:val="00B47054"/>
    <w:rsid w:val="00B47554"/>
    <w:rsid w:val="00B47725"/>
    <w:rsid w:val="00B54D46"/>
    <w:rsid w:val="00B57649"/>
    <w:rsid w:val="00B60392"/>
    <w:rsid w:val="00B62B89"/>
    <w:rsid w:val="00B651F4"/>
    <w:rsid w:val="00B660AA"/>
    <w:rsid w:val="00B7435D"/>
    <w:rsid w:val="00B74919"/>
    <w:rsid w:val="00B75FA7"/>
    <w:rsid w:val="00B85644"/>
    <w:rsid w:val="00B85687"/>
    <w:rsid w:val="00B86DDE"/>
    <w:rsid w:val="00B87AA8"/>
    <w:rsid w:val="00B90070"/>
    <w:rsid w:val="00B921A2"/>
    <w:rsid w:val="00B92EB0"/>
    <w:rsid w:val="00B94AEA"/>
    <w:rsid w:val="00B955BE"/>
    <w:rsid w:val="00B96F44"/>
    <w:rsid w:val="00B97F5C"/>
    <w:rsid w:val="00BA0054"/>
    <w:rsid w:val="00BA1687"/>
    <w:rsid w:val="00BA20D3"/>
    <w:rsid w:val="00BA2553"/>
    <w:rsid w:val="00BA2D57"/>
    <w:rsid w:val="00BB295C"/>
    <w:rsid w:val="00BB587A"/>
    <w:rsid w:val="00BC1C21"/>
    <w:rsid w:val="00BC1E66"/>
    <w:rsid w:val="00BC3232"/>
    <w:rsid w:val="00BC32EC"/>
    <w:rsid w:val="00BC6569"/>
    <w:rsid w:val="00BC7C3B"/>
    <w:rsid w:val="00BD15DB"/>
    <w:rsid w:val="00BD1B9E"/>
    <w:rsid w:val="00BD67E4"/>
    <w:rsid w:val="00BD6B9F"/>
    <w:rsid w:val="00BE0816"/>
    <w:rsid w:val="00BF006C"/>
    <w:rsid w:val="00BF153A"/>
    <w:rsid w:val="00BF67AD"/>
    <w:rsid w:val="00BF7380"/>
    <w:rsid w:val="00C0485B"/>
    <w:rsid w:val="00C0700C"/>
    <w:rsid w:val="00C10ED1"/>
    <w:rsid w:val="00C11A61"/>
    <w:rsid w:val="00C12438"/>
    <w:rsid w:val="00C134ED"/>
    <w:rsid w:val="00C140C2"/>
    <w:rsid w:val="00C149E6"/>
    <w:rsid w:val="00C2079B"/>
    <w:rsid w:val="00C2090F"/>
    <w:rsid w:val="00C300B3"/>
    <w:rsid w:val="00C32EE0"/>
    <w:rsid w:val="00C351BD"/>
    <w:rsid w:val="00C37046"/>
    <w:rsid w:val="00C4145C"/>
    <w:rsid w:val="00C41CE5"/>
    <w:rsid w:val="00C46FF6"/>
    <w:rsid w:val="00C52182"/>
    <w:rsid w:val="00C56A3E"/>
    <w:rsid w:val="00C6218D"/>
    <w:rsid w:val="00C70185"/>
    <w:rsid w:val="00C85D47"/>
    <w:rsid w:val="00C8778E"/>
    <w:rsid w:val="00C92B0F"/>
    <w:rsid w:val="00C946FD"/>
    <w:rsid w:val="00CA4151"/>
    <w:rsid w:val="00CA46B1"/>
    <w:rsid w:val="00CA4EFA"/>
    <w:rsid w:val="00CA6B34"/>
    <w:rsid w:val="00CA728E"/>
    <w:rsid w:val="00CB0E27"/>
    <w:rsid w:val="00CB154D"/>
    <w:rsid w:val="00CB223F"/>
    <w:rsid w:val="00CB254D"/>
    <w:rsid w:val="00CB278B"/>
    <w:rsid w:val="00CC0E71"/>
    <w:rsid w:val="00CC1F71"/>
    <w:rsid w:val="00CC4721"/>
    <w:rsid w:val="00CD380E"/>
    <w:rsid w:val="00CD5083"/>
    <w:rsid w:val="00CE3B44"/>
    <w:rsid w:val="00CE5DC1"/>
    <w:rsid w:val="00CE71D1"/>
    <w:rsid w:val="00CF16B7"/>
    <w:rsid w:val="00CF1B52"/>
    <w:rsid w:val="00CF2396"/>
    <w:rsid w:val="00CF3DF1"/>
    <w:rsid w:val="00CF567F"/>
    <w:rsid w:val="00CF7592"/>
    <w:rsid w:val="00CF7A60"/>
    <w:rsid w:val="00D0124C"/>
    <w:rsid w:val="00D01974"/>
    <w:rsid w:val="00D04FF0"/>
    <w:rsid w:val="00D054A5"/>
    <w:rsid w:val="00D06835"/>
    <w:rsid w:val="00D12A45"/>
    <w:rsid w:val="00D131A7"/>
    <w:rsid w:val="00D13B32"/>
    <w:rsid w:val="00D14510"/>
    <w:rsid w:val="00D1589F"/>
    <w:rsid w:val="00D1618A"/>
    <w:rsid w:val="00D16B86"/>
    <w:rsid w:val="00D20E2D"/>
    <w:rsid w:val="00D215B2"/>
    <w:rsid w:val="00D23B35"/>
    <w:rsid w:val="00D2486C"/>
    <w:rsid w:val="00D26321"/>
    <w:rsid w:val="00D30AA5"/>
    <w:rsid w:val="00D3229F"/>
    <w:rsid w:val="00D33D34"/>
    <w:rsid w:val="00D33D8E"/>
    <w:rsid w:val="00D362F7"/>
    <w:rsid w:val="00D36E40"/>
    <w:rsid w:val="00D40FE3"/>
    <w:rsid w:val="00D41CA7"/>
    <w:rsid w:val="00D46F2F"/>
    <w:rsid w:val="00D54D49"/>
    <w:rsid w:val="00D55094"/>
    <w:rsid w:val="00D55363"/>
    <w:rsid w:val="00D6555B"/>
    <w:rsid w:val="00D6556B"/>
    <w:rsid w:val="00D66B02"/>
    <w:rsid w:val="00D6786B"/>
    <w:rsid w:val="00D70D56"/>
    <w:rsid w:val="00D72C78"/>
    <w:rsid w:val="00D72D5C"/>
    <w:rsid w:val="00D73CDE"/>
    <w:rsid w:val="00D80FAC"/>
    <w:rsid w:val="00D8223D"/>
    <w:rsid w:val="00D83CCF"/>
    <w:rsid w:val="00D86A48"/>
    <w:rsid w:val="00D90D75"/>
    <w:rsid w:val="00D91CCA"/>
    <w:rsid w:val="00D931BF"/>
    <w:rsid w:val="00D97416"/>
    <w:rsid w:val="00D97E9A"/>
    <w:rsid w:val="00DA332C"/>
    <w:rsid w:val="00DA34C3"/>
    <w:rsid w:val="00DA5000"/>
    <w:rsid w:val="00DA6AC6"/>
    <w:rsid w:val="00DB00E3"/>
    <w:rsid w:val="00DB0825"/>
    <w:rsid w:val="00DB3C99"/>
    <w:rsid w:val="00DB7DCF"/>
    <w:rsid w:val="00DC14E0"/>
    <w:rsid w:val="00DC35CB"/>
    <w:rsid w:val="00DC3876"/>
    <w:rsid w:val="00DC484C"/>
    <w:rsid w:val="00DD0820"/>
    <w:rsid w:val="00DD6D36"/>
    <w:rsid w:val="00DD72A6"/>
    <w:rsid w:val="00DE0918"/>
    <w:rsid w:val="00DE1786"/>
    <w:rsid w:val="00DE2439"/>
    <w:rsid w:val="00DE3A53"/>
    <w:rsid w:val="00DE6550"/>
    <w:rsid w:val="00DF231F"/>
    <w:rsid w:val="00DF58F2"/>
    <w:rsid w:val="00DF6814"/>
    <w:rsid w:val="00DF7B94"/>
    <w:rsid w:val="00E0094C"/>
    <w:rsid w:val="00E012BB"/>
    <w:rsid w:val="00E02BDB"/>
    <w:rsid w:val="00E045EF"/>
    <w:rsid w:val="00E15194"/>
    <w:rsid w:val="00E15689"/>
    <w:rsid w:val="00E22175"/>
    <w:rsid w:val="00E2499C"/>
    <w:rsid w:val="00E24EFC"/>
    <w:rsid w:val="00E377B1"/>
    <w:rsid w:val="00E408F9"/>
    <w:rsid w:val="00E42A55"/>
    <w:rsid w:val="00E43691"/>
    <w:rsid w:val="00E44282"/>
    <w:rsid w:val="00E51FD4"/>
    <w:rsid w:val="00E52E11"/>
    <w:rsid w:val="00E53F3A"/>
    <w:rsid w:val="00E565C5"/>
    <w:rsid w:val="00E57D79"/>
    <w:rsid w:val="00E6029E"/>
    <w:rsid w:val="00E60524"/>
    <w:rsid w:val="00E614F1"/>
    <w:rsid w:val="00E61CEF"/>
    <w:rsid w:val="00E62293"/>
    <w:rsid w:val="00E637FE"/>
    <w:rsid w:val="00E6571F"/>
    <w:rsid w:val="00E66453"/>
    <w:rsid w:val="00E667D0"/>
    <w:rsid w:val="00E66CEB"/>
    <w:rsid w:val="00E67AAA"/>
    <w:rsid w:val="00E72B80"/>
    <w:rsid w:val="00E764F4"/>
    <w:rsid w:val="00E76985"/>
    <w:rsid w:val="00E76AA8"/>
    <w:rsid w:val="00E809FF"/>
    <w:rsid w:val="00E8404C"/>
    <w:rsid w:val="00E85990"/>
    <w:rsid w:val="00E85F09"/>
    <w:rsid w:val="00E9035B"/>
    <w:rsid w:val="00E9229C"/>
    <w:rsid w:val="00E93EBC"/>
    <w:rsid w:val="00E95200"/>
    <w:rsid w:val="00E953D8"/>
    <w:rsid w:val="00EA2907"/>
    <w:rsid w:val="00EA3D05"/>
    <w:rsid w:val="00EA3D2F"/>
    <w:rsid w:val="00EA4926"/>
    <w:rsid w:val="00EA7E76"/>
    <w:rsid w:val="00EC10AC"/>
    <w:rsid w:val="00EC3506"/>
    <w:rsid w:val="00ED05F1"/>
    <w:rsid w:val="00ED0BE9"/>
    <w:rsid w:val="00ED17AD"/>
    <w:rsid w:val="00ED19FB"/>
    <w:rsid w:val="00ED37A2"/>
    <w:rsid w:val="00ED37BC"/>
    <w:rsid w:val="00ED75A1"/>
    <w:rsid w:val="00EE1D54"/>
    <w:rsid w:val="00EE2332"/>
    <w:rsid w:val="00EE2605"/>
    <w:rsid w:val="00EE3165"/>
    <w:rsid w:val="00EE46E2"/>
    <w:rsid w:val="00EE6000"/>
    <w:rsid w:val="00EE61CA"/>
    <w:rsid w:val="00EF0311"/>
    <w:rsid w:val="00EF21D1"/>
    <w:rsid w:val="00EF43DD"/>
    <w:rsid w:val="00F0022A"/>
    <w:rsid w:val="00F003A4"/>
    <w:rsid w:val="00F00D4A"/>
    <w:rsid w:val="00F0144A"/>
    <w:rsid w:val="00F02878"/>
    <w:rsid w:val="00F062A5"/>
    <w:rsid w:val="00F07775"/>
    <w:rsid w:val="00F079EA"/>
    <w:rsid w:val="00F10AD9"/>
    <w:rsid w:val="00F151F1"/>
    <w:rsid w:val="00F17282"/>
    <w:rsid w:val="00F27EDA"/>
    <w:rsid w:val="00F30DF3"/>
    <w:rsid w:val="00F30FE8"/>
    <w:rsid w:val="00F319A2"/>
    <w:rsid w:val="00F32710"/>
    <w:rsid w:val="00F33AF6"/>
    <w:rsid w:val="00F34CAB"/>
    <w:rsid w:val="00F366CA"/>
    <w:rsid w:val="00F36A3F"/>
    <w:rsid w:val="00F41874"/>
    <w:rsid w:val="00F42E0E"/>
    <w:rsid w:val="00F44102"/>
    <w:rsid w:val="00F44597"/>
    <w:rsid w:val="00F45E51"/>
    <w:rsid w:val="00F5208A"/>
    <w:rsid w:val="00F55403"/>
    <w:rsid w:val="00F55651"/>
    <w:rsid w:val="00F55ADF"/>
    <w:rsid w:val="00F631A1"/>
    <w:rsid w:val="00F63808"/>
    <w:rsid w:val="00F638EF"/>
    <w:rsid w:val="00F63B82"/>
    <w:rsid w:val="00F66B5E"/>
    <w:rsid w:val="00F73B28"/>
    <w:rsid w:val="00F818B2"/>
    <w:rsid w:val="00F93D79"/>
    <w:rsid w:val="00F95475"/>
    <w:rsid w:val="00F96836"/>
    <w:rsid w:val="00F974E0"/>
    <w:rsid w:val="00FA008B"/>
    <w:rsid w:val="00FA199F"/>
    <w:rsid w:val="00FA51BD"/>
    <w:rsid w:val="00FA5BE7"/>
    <w:rsid w:val="00FA66A3"/>
    <w:rsid w:val="00FB1265"/>
    <w:rsid w:val="00FB7B3B"/>
    <w:rsid w:val="00FC13FD"/>
    <w:rsid w:val="00FC3DE3"/>
    <w:rsid w:val="00FC475F"/>
    <w:rsid w:val="00FD36CF"/>
    <w:rsid w:val="00FD3DCB"/>
    <w:rsid w:val="00FD7BDC"/>
    <w:rsid w:val="00FE03CC"/>
    <w:rsid w:val="00FE060C"/>
    <w:rsid w:val="00FE2F32"/>
    <w:rsid w:val="00FE6D04"/>
    <w:rsid w:val="00FF0F06"/>
    <w:rsid w:val="00FF2E77"/>
    <w:rsid w:val="00FF5034"/>
    <w:rsid w:val="019ACCFE"/>
    <w:rsid w:val="01E780BC"/>
    <w:rsid w:val="0246717F"/>
    <w:rsid w:val="03932651"/>
    <w:rsid w:val="0527D0D4"/>
    <w:rsid w:val="072A67BB"/>
    <w:rsid w:val="07B44AF5"/>
    <w:rsid w:val="090F344E"/>
    <w:rsid w:val="0A33361D"/>
    <w:rsid w:val="0ACD4EFB"/>
    <w:rsid w:val="0BC54FFC"/>
    <w:rsid w:val="0D541FAC"/>
    <w:rsid w:val="0DEF729D"/>
    <w:rsid w:val="0ECB5542"/>
    <w:rsid w:val="0EF456C6"/>
    <w:rsid w:val="104591A3"/>
    <w:rsid w:val="11775A6D"/>
    <w:rsid w:val="117F9D5B"/>
    <w:rsid w:val="118BDCA9"/>
    <w:rsid w:val="11BAC5B8"/>
    <w:rsid w:val="1480783E"/>
    <w:rsid w:val="167688EE"/>
    <w:rsid w:val="16E5923C"/>
    <w:rsid w:val="17BCB8A7"/>
    <w:rsid w:val="17F4A325"/>
    <w:rsid w:val="1910B1FE"/>
    <w:rsid w:val="1A44A96A"/>
    <w:rsid w:val="1AF498FF"/>
    <w:rsid w:val="1B2C8036"/>
    <w:rsid w:val="1E4E8704"/>
    <w:rsid w:val="1ED424E4"/>
    <w:rsid w:val="208DB266"/>
    <w:rsid w:val="212CDD4A"/>
    <w:rsid w:val="2200AA1F"/>
    <w:rsid w:val="23B434FF"/>
    <w:rsid w:val="2534A5B0"/>
    <w:rsid w:val="255C3F50"/>
    <w:rsid w:val="2672BF48"/>
    <w:rsid w:val="26A1BD8F"/>
    <w:rsid w:val="26E07FA4"/>
    <w:rsid w:val="2705C93B"/>
    <w:rsid w:val="273005EF"/>
    <w:rsid w:val="273D4C5D"/>
    <w:rsid w:val="285369F5"/>
    <w:rsid w:val="291D3313"/>
    <w:rsid w:val="2A275520"/>
    <w:rsid w:val="2A59C8C8"/>
    <w:rsid w:val="2B149CB1"/>
    <w:rsid w:val="2B1A44D7"/>
    <w:rsid w:val="2C0B9CDD"/>
    <w:rsid w:val="2F339B5C"/>
    <w:rsid w:val="2F4C3533"/>
    <w:rsid w:val="2FBFC211"/>
    <w:rsid w:val="33CDEB46"/>
    <w:rsid w:val="3473091C"/>
    <w:rsid w:val="3633D1EF"/>
    <w:rsid w:val="3688B584"/>
    <w:rsid w:val="37660318"/>
    <w:rsid w:val="38008C8F"/>
    <w:rsid w:val="39EEFCFB"/>
    <w:rsid w:val="3A0A2590"/>
    <w:rsid w:val="3A6B141A"/>
    <w:rsid w:val="3AEFEE3A"/>
    <w:rsid w:val="3BB9E937"/>
    <w:rsid w:val="3C2C76D7"/>
    <w:rsid w:val="3C52321A"/>
    <w:rsid w:val="3D4714EC"/>
    <w:rsid w:val="3D4FD030"/>
    <w:rsid w:val="3DB6E2B5"/>
    <w:rsid w:val="3DFF37F6"/>
    <w:rsid w:val="401E163C"/>
    <w:rsid w:val="415BBDBE"/>
    <w:rsid w:val="4190A0BF"/>
    <w:rsid w:val="438344B1"/>
    <w:rsid w:val="44FEC8C9"/>
    <w:rsid w:val="45962A82"/>
    <w:rsid w:val="469DB7B1"/>
    <w:rsid w:val="47550AC0"/>
    <w:rsid w:val="47785E43"/>
    <w:rsid w:val="49EC356A"/>
    <w:rsid w:val="4AA782CF"/>
    <w:rsid w:val="4B374F55"/>
    <w:rsid w:val="4B66B652"/>
    <w:rsid w:val="4C0A33CE"/>
    <w:rsid w:val="4D88627A"/>
    <w:rsid w:val="4D94CFB7"/>
    <w:rsid w:val="4EA86086"/>
    <w:rsid w:val="4F3E4D82"/>
    <w:rsid w:val="505C0A28"/>
    <w:rsid w:val="50DAC27B"/>
    <w:rsid w:val="5161137A"/>
    <w:rsid w:val="51EF5287"/>
    <w:rsid w:val="52241546"/>
    <w:rsid w:val="5256BA35"/>
    <w:rsid w:val="54955601"/>
    <w:rsid w:val="55505711"/>
    <w:rsid w:val="56678967"/>
    <w:rsid w:val="56C93336"/>
    <w:rsid w:val="57DC67DE"/>
    <w:rsid w:val="59348705"/>
    <w:rsid w:val="59372AE2"/>
    <w:rsid w:val="59412DBD"/>
    <w:rsid w:val="5AA4BAD2"/>
    <w:rsid w:val="5B291D3A"/>
    <w:rsid w:val="5B723A48"/>
    <w:rsid w:val="5BA2F394"/>
    <w:rsid w:val="5BDBA19A"/>
    <w:rsid w:val="5DE05235"/>
    <w:rsid w:val="5E4BF6A7"/>
    <w:rsid w:val="600BACD1"/>
    <w:rsid w:val="60453D63"/>
    <w:rsid w:val="60B806F8"/>
    <w:rsid w:val="60E3BBA9"/>
    <w:rsid w:val="61D06B34"/>
    <w:rsid w:val="622701D1"/>
    <w:rsid w:val="626F8BC1"/>
    <w:rsid w:val="62C56896"/>
    <w:rsid w:val="631BFAFE"/>
    <w:rsid w:val="6352653A"/>
    <w:rsid w:val="63ED2929"/>
    <w:rsid w:val="6463A8CC"/>
    <w:rsid w:val="65A9F83E"/>
    <w:rsid w:val="65B484E3"/>
    <w:rsid w:val="65C1F782"/>
    <w:rsid w:val="65D8AE5D"/>
    <w:rsid w:val="6693D0DD"/>
    <w:rsid w:val="6694080A"/>
    <w:rsid w:val="66BB9201"/>
    <w:rsid w:val="675E2B63"/>
    <w:rsid w:val="679EC1C4"/>
    <w:rsid w:val="6948EEE2"/>
    <w:rsid w:val="697025CC"/>
    <w:rsid w:val="6B92F12C"/>
    <w:rsid w:val="6BEDF3B7"/>
    <w:rsid w:val="6ED1FCAB"/>
    <w:rsid w:val="6FE974E8"/>
    <w:rsid w:val="73D13424"/>
    <w:rsid w:val="73EFD2F7"/>
    <w:rsid w:val="743CA2D3"/>
    <w:rsid w:val="753CA9D2"/>
    <w:rsid w:val="757CBA30"/>
    <w:rsid w:val="76B635F2"/>
    <w:rsid w:val="780BA464"/>
    <w:rsid w:val="792B93FD"/>
    <w:rsid w:val="79CA73A7"/>
    <w:rsid w:val="7A7BBF9A"/>
    <w:rsid w:val="7A9ADABE"/>
    <w:rsid w:val="7B3B9712"/>
    <w:rsid w:val="7B5297BE"/>
    <w:rsid w:val="7B55006D"/>
    <w:rsid w:val="7BFE239E"/>
    <w:rsid w:val="7CACE573"/>
    <w:rsid w:val="7D3FD2FE"/>
    <w:rsid w:val="7D69B04D"/>
    <w:rsid w:val="7DF11C82"/>
    <w:rsid w:val="7DF8E177"/>
    <w:rsid w:val="7E1B88A8"/>
    <w:rsid w:val="7F705110"/>
    <w:rsid w:val="7F9AB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648C"/>
  <w15:chartTrackingRefBased/>
  <w15:docId w15:val="{68896899-0591-4A79-8717-705A2DCD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32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6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6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6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3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6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321"/>
  </w:style>
  <w:style w:type="paragraph" w:styleId="Footer">
    <w:name w:val="footer"/>
    <w:basedOn w:val="Normal"/>
    <w:link w:val="FooterChar"/>
    <w:uiPriority w:val="99"/>
    <w:unhideWhenUsed/>
    <w:rsid w:val="00D26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321"/>
  </w:style>
  <w:style w:type="character" w:styleId="Hyperlink">
    <w:name w:val="Hyperlink"/>
    <w:basedOn w:val="DefaultParagraphFont"/>
    <w:uiPriority w:val="99"/>
    <w:unhideWhenUsed/>
    <w:rsid w:val="00D263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3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7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C7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91CCA"/>
  </w:style>
  <w:style w:type="character" w:styleId="Mention">
    <w:name w:val="Mention"/>
    <w:basedOn w:val="DefaultParagraphFont"/>
    <w:uiPriority w:val="99"/>
    <w:unhideWhenUsed/>
    <w:rsid w:val="004C1BF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83E5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45A31"/>
    <w:pPr>
      <w:widowControl w:val="0"/>
      <w:autoSpaceDE w:val="0"/>
      <w:autoSpaceDN w:val="0"/>
      <w:spacing w:before="120" w:after="0" w:line="240" w:lineRule="auto"/>
      <w:ind w:left="23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45A31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C9EC84E-A07F-4A47-9348-C92535AA2EB8}">
    <t:Anchor>
      <t:Comment id="2041895529"/>
    </t:Anchor>
    <t:History>
      <t:Event id="{BC1EC5CB-64C9-44A2-B392-64255C15F415}" time="2025-11-26T11:54:09.551Z">
        <t:Attribution userId="S::paddy.tarbuck@ukagritechcentre.com::60af4c72-2178-4b7e-b655-38ad4ed3c95f" userProvider="AD" userName="Paddy Tarbuck"/>
        <t:Anchor>
          <t:Comment id="2041895529"/>
        </t:Anchor>
        <t:Create/>
      </t:Event>
      <t:Event id="{631C8EEA-D8CA-45A9-A347-FA5951F20DF2}" time="2025-11-26T11:54:09.551Z">
        <t:Attribution userId="S::paddy.tarbuck@ukagritechcentre.com::60af4c72-2178-4b7e-b655-38ad4ed3c95f" userProvider="AD" userName="Paddy Tarbuck"/>
        <t:Anchor>
          <t:Comment id="2041895529"/>
        </t:Anchor>
        <t:Assign userId="S::verity.smith@ukagritechcentre.com::96de69cd-96ac-4c8f-b40d-03b6df8bf472" userProvider="AD" userName="Verity Smith"/>
      </t:Event>
      <t:Event id="{E01A92AD-2EDA-4831-BC32-330689AA3317}" time="2025-11-26T11:54:09.551Z">
        <t:Attribution userId="S::paddy.tarbuck@ukagritechcentre.com::60af4c72-2178-4b7e-b655-38ad4ed3c95f" userProvider="AD" userName="Paddy Tarbuck"/>
        <t:Anchor>
          <t:Comment id="2041895529"/>
        </t:Anchor>
        <t:SetTitle title="Draft T&amp;Cs for review @Ruth Bastow @Verity Smith "/>
      </t:Event>
      <t:Event id="{AF573506-1DB5-4948-89B2-EF464AA9C624}" time="2025-12-17T11:33:46.635Z">
        <t:Attribution userId="S::lyndsey.kendall@ukagritechcentre.com::acd81d35-b2e1-43da-88bd-a14e1fd342f2" userProvider="AD" userName="Lyndsey Kendall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5c300-0361-4a5f-b115-be7a27f7f456" xsi:nil="true"/>
    <lcf76f155ced4ddcb4097134ff3c332f xmlns="8a5a41b3-1800-4e93-8597-efe738f317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90F923C5B344C9E37DFB842E13062" ma:contentTypeVersion="10" ma:contentTypeDescription="Create a new document." ma:contentTypeScope="" ma:versionID="5ff0756f167c60c33144672f24419d6f">
  <xsd:schema xmlns:xsd="http://www.w3.org/2001/XMLSchema" xmlns:xs="http://www.w3.org/2001/XMLSchema" xmlns:p="http://schemas.microsoft.com/office/2006/metadata/properties" xmlns:ns2="8a5a41b3-1800-4e93-8597-efe738f31707" xmlns:ns3="a0d5c300-0361-4a5f-b115-be7a27f7f456" targetNamespace="http://schemas.microsoft.com/office/2006/metadata/properties" ma:root="true" ma:fieldsID="85c6f50742e2a7a5e36b0ddbc8bce45b" ns2:_="" ns3:_="">
    <xsd:import namespace="8a5a41b3-1800-4e93-8597-efe738f31707"/>
    <xsd:import namespace="a0d5c300-0361-4a5f-b115-be7a27f7f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41b3-1800-4e93-8597-efe738f31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755622-7ea4-494c-a2ec-505fa84a1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c300-0361-4a5f-b115-be7a27f7f4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74d2a-cf00-444c-a920-df450c55e91a}" ma:internalName="TaxCatchAll" ma:showField="CatchAllData" ma:web="a0d5c300-0361-4a5f-b115-be7a27f7f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48A3B-7007-4072-9707-75C3AC882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40A089-24B5-4D99-82F7-9E2DAC798BA5}">
  <ds:schemaRefs>
    <ds:schemaRef ds:uri="http://schemas.microsoft.com/office/2006/metadata/properties"/>
    <ds:schemaRef ds:uri="http://schemas.microsoft.com/office/infopath/2007/PartnerControls"/>
    <ds:schemaRef ds:uri="a0d5c300-0361-4a5f-b115-be7a27f7f456"/>
    <ds:schemaRef ds:uri="8a5a41b3-1800-4e93-8597-efe738f31707"/>
  </ds:schemaRefs>
</ds:datastoreItem>
</file>

<file path=customXml/itemProps3.xml><?xml version="1.0" encoding="utf-8"?>
<ds:datastoreItem xmlns:ds="http://schemas.openxmlformats.org/officeDocument/2006/customXml" ds:itemID="{C35C62A4-3B6B-4D8D-A2B8-847D74490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4CBBE-A698-4544-811C-2FB4E933C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41b3-1800-4e93-8597-efe738f31707"/>
    <ds:schemaRef ds:uri="a0d5c300-0361-4a5f-b115-be7a27f7f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4079</Characters>
  <Application>Microsoft Office Word</Application>
  <DocSecurity>0</DocSecurity>
  <Lines>104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Links>
    <vt:vector size="42" baseType="variant">
      <vt:variant>
        <vt:i4>7798786</vt:i4>
      </vt:variant>
      <vt:variant>
        <vt:i4>18</vt:i4>
      </vt:variant>
      <vt:variant>
        <vt:i4>0</vt:i4>
      </vt:variant>
      <vt:variant>
        <vt:i4>5</vt:i4>
      </vt:variant>
      <vt:variant>
        <vt:lpwstr>mailto:verity.smith@ukagritechcentre.com</vt:lpwstr>
      </vt:variant>
      <vt:variant>
        <vt:lpwstr/>
      </vt:variant>
      <vt:variant>
        <vt:i4>6750230</vt:i4>
      </vt:variant>
      <vt:variant>
        <vt:i4>15</vt:i4>
      </vt:variant>
      <vt:variant>
        <vt:i4>0</vt:i4>
      </vt:variant>
      <vt:variant>
        <vt:i4>5</vt:i4>
      </vt:variant>
      <vt:variant>
        <vt:lpwstr>mailto:ruth.bastow@ukagritechcentre.com</vt:lpwstr>
      </vt:variant>
      <vt:variant>
        <vt:lpwstr/>
      </vt:variant>
      <vt:variant>
        <vt:i4>7798786</vt:i4>
      </vt:variant>
      <vt:variant>
        <vt:i4>12</vt:i4>
      </vt:variant>
      <vt:variant>
        <vt:i4>0</vt:i4>
      </vt:variant>
      <vt:variant>
        <vt:i4>5</vt:i4>
      </vt:variant>
      <vt:variant>
        <vt:lpwstr>mailto:verity.smith@ukagritechcentre.com</vt:lpwstr>
      </vt:variant>
      <vt:variant>
        <vt:lpwstr/>
      </vt:variant>
      <vt:variant>
        <vt:i4>7798786</vt:i4>
      </vt:variant>
      <vt:variant>
        <vt:i4>9</vt:i4>
      </vt:variant>
      <vt:variant>
        <vt:i4>0</vt:i4>
      </vt:variant>
      <vt:variant>
        <vt:i4>5</vt:i4>
      </vt:variant>
      <vt:variant>
        <vt:lpwstr>mailto:verity.smith@ukagritechcentre.com</vt:lpwstr>
      </vt:variant>
      <vt:variant>
        <vt:lpwstr/>
      </vt:variant>
      <vt:variant>
        <vt:i4>6750230</vt:i4>
      </vt:variant>
      <vt:variant>
        <vt:i4>6</vt:i4>
      </vt:variant>
      <vt:variant>
        <vt:i4>0</vt:i4>
      </vt:variant>
      <vt:variant>
        <vt:i4>5</vt:i4>
      </vt:variant>
      <vt:variant>
        <vt:lpwstr>mailto:ruth.bastow@ukagritechcentre.com</vt:lpwstr>
      </vt:variant>
      <vt:variant>
        <vt:lpwstr/>
      </vt:variant>
      <vt:variant>
        <vt:i4>5767230</vt:i4>
      </vt:variant>
      <vt:variant>
        <vt:i4>3</vt:i4>
      </vt:variant>
      <vt:variant>
        <vt:i4>0</vt:i4>
      </vt:variant>
      <vt:variant>
        <vt:i4>5</vt:i4>
      </vt:variant>
      <vt:variant>
        <vt:lpwstr>mailto:paddy.tarbuck@ukagritechcentre.com</vt:lpwstr>
      </vt:variant>
      <vt:variant>
        <vt:lpwstr/>
      </vt:variant>
      <vt:variant>
        <vt:i4>2949198</vt:i4>
      </vt:variant>
      <vt:variant>
        <vt:i4>0</vt:i4>
      </vt:variant>
      <vt:variant>
        <vt:i4>0</vt:i4>
      </vt:variant>
      <vt:variant>
        <vt:i4>5</vt:i4>
      </vt:variant>
      <vt:variant>
        <vt:lpwstr>mailto:lyndsey.kendall@ukagritechcentre.com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Chapelhow</dc:creator>
  <cp:keywords/>
  <dc:description/>
  <cp:lastModifiedBy>Natasha Andrews</cp:lastModifiedBy>
  <cp:revision>3</cp:revision>
  <dcterms:created xsi:type="dcterms:W3CDTF">2026-01-05T16:32:00Z</dcterms:created>
  <dcterms:modified xsi:type="dcterms:W3CDTF">2026-01-05T16:38:00Z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0x0101000A490F923C5B344C9E37DFB842E13062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